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DC" w:rsidRPr="00740D5F" w:rsidRDefault="00636399" w:rsidP="00461992">
      <w:pPr>
        <w:jc w:val="center"/>
        <w:rPr>
          <w:rFonts w:ascii="Times New Roman" w:hAnsi="Times New Roman" w:cs="Times New Roman"/>
          <w:b/>
          <w:sz w:val="28"/>
          <w:szCs w:val="28"/>
          <w:lang w:val="kk-KZ"/>
        </w:rPr>
      </w:pPr>
      <w:proofErr w:type="spellStart"/>
      <w:r w:rsidRPr="00740D5F">
        <w:rPr>
          <w:rFonts w:ascii="Times New Roman" w:hAnsi="Times New Roman" w:cs="Times New Roman"/>
          <w:b/>
          <w:color w:val="000000"/>
          <w:sz w:val="28"/>
          <w:szCs w:val="28"/>
        </w:rPr>
        <w:t>Жоба</w:t>
      </w:r>
      <w:proofErr w:type="spellEnd"/>
      <w:r w:rsidRPr="00740D5F">
        <w:rPr>
          <w:rFonts w:ascii="Times New Roman" w:hAnsi="Times New Roman" w:cs="Times New Roman"/>
          <w:b/>
          <w:color w:val="000000"/>
          <w:sz w:val="28"/>
          <w:szCs w:val="28"/>
        </w:rPr>
        <w:t xml:space="preserve"> </w:t>
      </w:r>
      <w:proofErr w:type="spellStart"/>
      <w:r w:rsidRPr="00740D5F">
        <w:rPr>
          <w:rFonts w:ascii="Times New Roman" w:hAnsi="Times New Roman" w:cs="Times New Roman"/>
          <w:b/>
          <w:color w:val="000000"/>
          <w:sz w:val="28"/>
          <w:szCs w:val="28"/>
        </w:rPr>
        <w:t>туралы</w:t>
      </w:r>
      <w:proofErr w:type="spellEnd"/>
      <w:r w:rsidRPr="00740D5F">
        <w:rPr>
          <w:rFonts w:ascii="Times New Roman" w:hAnsi="Times New Roman" w:cs="Times New Roman"/>
          <w:b/>
          <w:color w:val="000000"/>
          <w:sz w:val="28"/>
          <w:szCs w:val="28"/>
        </w:rPr>
        <w:t xml:space="preserve"> </w:t>
      </w:r>
      <w:proofErr w:type="spellStart"/>
      <w:r w:rsidRPr="00740D5F">
        <w:rPr>
          <w:rFonts w:ascii="Times New Roman" w:hAnsi="Times New Roman" w:cs="Times New Roman"/>
          <w:b/>
          <w:color w:val="000000"/>
          <w:sz w:val="28"/>
          <w:szCs w:val="28"/>
        </w:rPr>
        <w:t>қысқаша</w:t>
      </w:r>
      <w:proofErr w:type="spellEnd"/>
      <w:r w:rsidRPr="00740D5F">
        <w:rPr>
          <w:rFonts w:ascii="Times New Roman" w:hAnsi="Times New Roman" w:cs="Times New Roman"/>
          <w:b/>
          <w:color w:val="000000"/>
          <w:sz w:val="28"/>
          <w:szCs w:val="28"/>
        </w:rPr>
        <w:t xml:space="preserve"> </w:t>
      </w:r>
      <w:proofErr w:type="spellStart"/>
      <w:r w:rsidRPr="00740D5F">
        <w:rPr>
          <w:rFonts w:ascii="Times New Roman" w:hAnsi="Times New Roman" w:cs="Times New Roman"/>
          <w:b/>
          <w:color w:val="000000"/>
          <w:sz w:val="28"/>
          <w:szCs w:val="28"/>
        </w:rPr>
        <w:t>ақпарат</w:t>
      </w:r>
      <w:proofErr w:type="spellEnd"/>
    </w:p>
    <w:tbl>
      <w:tblPr>
        <w:tblStyle w:val="a3"/>
        <w:tblW w:w="9345" w:type="dxa"/>
        <w:tblLook w:val="04A0" w:firstRow="1" w:lastRow="0" w:firstColumn="1" w:lastColumn="0" w:noHBand="0" w:noVBand="1"/>
      </w:tblPr>
      <w:tblGrid>
        <w:gridCol w:w="3098"/>
        <w:gridCol w:w="6247"/>
      </w:tblGrid>
      <w:tr w:rsidR="00857568" w:rsidRPr="00F27933" w:rsidTr="007060DC">
        <w:trPr>
          <w:trHeight w:val="510"/>
        </w:trPr>
        <w:tc>
          <w:tcPr>
            <w:tcW w:w="3098" w:type="dxa"/>
            <w:vAlign w:val="center"/>
          </w:tcPr>
          <w:p w:rsidR="009355DC" w:rsidRPr="00636399" w:rsidRDefault="00636399" w:rsidP="00AA5B6E">
            <w:pPr>
              <w:rPr>
                <w:rFonts w:ascii="Times New Roman" w:hAnsi="Times New Roman" w:cs="Times New Roman"/>
                <w:sz w:val="24"/>
                <w:szCs w:val="24"/>
                <w:lang w:val="kk-KZ"/>
              </w:rPr>
            </w:pPr>
            <w:r>
              <w:rPr>
                <w:rFonts w:ascii="Times New Roman" w:hAnsi="Times New Roman" w:cs="Times New Roman"/>
                <w:color w:val="000000"/>
                <w:sz w:val="24"/>
                <w:szCs w:val="24"/>
              </w:rPr>
              <w:t xml:space="preserve">СТН </w:t>
            </w:r>
            <w:proofErr w:type="spellStart"/>
            <w:r>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w:t>
            </w:r>
            <w:r w:rsidRPr="00636399">
              <w:rPr>
                <w:rFonts w:ascii="Times New Roman" w:hAnsi="Times New Roman" w:cs="Times New Roman"/>
                <w:color w:val="000000"/>
                <w:sz w:val="24"/>
                <w:szCs w:val="24"/>
              </w:rPr>
              <w:t>обаның</w:t>
            </w:r>
            <w:proofErr w:type="spellEnd"/>
            <w:r w:rsidRPr="00636399">
              <w:rPr>
                <w:rFonts w:ascii="Times New Roman" w:hAnsi="Times New Roman" w:cs="Times New Roman"/>
                <w:color w:val="000000"/>
                <w:sz w:val="24"/>
                <w:szCs w:val="24"/>
              </w:rPr>
              <w:t xml:space="preserve"> </w:t>
            </w:r>
            <w:proofErr w:type="spellStart"/>
            <w:r w:rsidRPr="00636399">
              <w:rPr>
                <w:rFonts w:ascii="Times New Roman" w:hAnsi="Times New Roman" w:cs="Times New Roman"/>
                <w:color w:val="000000"/>
                <w:sz w:val="24"/>
                <w:szCs w:val="24"/>
              </w:rPr>
              <w:t>атауы</w:t>
            </w:r>
            <w:proofErr w:type="spellEnd"/>
            <w:r w:rsidRPr="00636399">
              <w:rPr>
                <w:rFonts w:ascii="Times New Roman" w:hAnsi="Times New Roman" w:cs="Times New Roman"/>
                <w:color w:val="000000"/>
                <w:sz w:val="24"/>
                <w:szCs w:val="24"/>
              </w:rPr>
              <w:t>:</w:t>
            </w:r>
          </w:p>
        </w:tc>
        <w:tc>
          <w:tcPr>
            <w:tcW w:w="6247" w:type="dxa"/>
            <w:vAlign w:val="center"/>
          </w:tcPr>
          <w:p w:rsidR="009355DC" w:rsidRPr="0067192C" w:rsidRDefault="0029345D" w:rsidP="00CF077F">
            <w:pPr>
              <w:jc w:val="both"/>
              <w:rPr>
                <w:rFonts w:ascii="Times New Roman" w:hAnsi="Times New Roman" w:cs="Times New Roman"/>
                <w:sz w:val="24"/>
                <w:szCs w:val="24"/>
                <w:lang w:val="kk-KZ"/>
              </w:rPr>
            </w:pPr>
            <w:r w:rsidRPr="007A460E">
              <w:rPr>
                <w:rFonts w:ascii="Times New Roman" w:hAnsi="Times New Roman" w:cs="Times New Roman"/>
                <w:color w:val="000000" w:themeColor="text1"/>
                <w:sz w:val="24"/>
                <w:szCs w:val="24"/>
                <w:lang w:val="kk-KZ"/>
              </w:rPr>
              <w:t xml:space="preserve">АР23486826 </w:t>
            </w:r>
            <w:r w:rsidR="0067192C" w:rsidRPr="0067192C">
              <w:rPr>
                <w:rFonts w:ascii="Times New Roman" w:hAnsi="Times New Roman" w:cs="Times New Roman"/>
                <w:color w:val="000000"/>
                <w:sz w:val="24"/>
                <w:szCs w:val="24"/>
                <w:lang w:val="kk-KZ"/>
              </w:rPr>
              <w:t>"Техногендік қалдықтар негізінде композициялық Керамикалық материалдарды әзірлеу".</w:t>
            </w:r>
          </w:p>
        </w:tc>
      </w:tr>
      <w:tr w:rsidR="00857568" w:rsidRPr="00EB5CB5" w:rsidTr="007060DC">
        <w:trPr>
          <w:trHeight w:val="510"/>
        </w:trPr>
        <w:tc>
          <w:tcPr>
            <w:tcW w:w="3098" w:type="dxa"/>
            <w:vAlign w:val="center"/>
          </w:tcPr>
          <w:p w:rsidR="009355DC" w:rsidRPr="00636399" w:rsidRDefault="00636399" w:rsidP="00AA5B6E">
            <w:pPr>
              <w:rPr>
                <w:rFonts w:ascii="Times New Roman" w:hAnsi="Times New Roman" w:cs="Times New Roman"/>
                <w:sz w:val="24"/>
                <w:szCs w:val="24"/>
                <w:lang w:val="kk-KZ"/>
              </w:rPr>
            </w:pPr>
            <w:proofErr w:type="spellStart"/>
            <w:r w:rsidRPr="00636399">
              <w:rPr>
                <w:rFonts w:ascii="Times New Roman" w:hAnsi="Times New Roman" w:cs="Times New Roman"/>
                <w:color w:val="000000"/>
                <w:sz w:val="24"/>
                <w:szCs w:val="24"/>
              </w:rPr>
              <w:t>Іске</w:t>
            </w:r>
            <w:proofErr w:type="spellEnd"/>
            <w:r w:rsidRPr="00636399">
              <w:rPr>
                <w:rFonts w:ascii="Times New Roman" w:hAnsi="Times New Roman" w:cs="Times New Roman"/>
                <w:color w:val="000000"/>
                <w:sz w:val="24"/>
                <w:szCs w:val="24"/>
              </w:rPr>
              <w:t xml:space="preserve"> </w:t>
            </w:r>
            <w:proofErr w:type="spellStart"/>
            <w:r w:rsidRPr="00636399">
              <w:rPr>
                <w:rFonts w:ascii="Times New Roman" w:hAnsi="Times New Roman" w:cs="Times New Roman"/>
                <w:color w:val="000000"/>
                <w:sz w:val="24"/>
                <w:szCs w:val="24"/>
              </w:rPr>
              <w:t>асыру</w:t>
            </w:r>
            <w:proofErr w:type="spellEnd"/>
            <w:r w:rsidRPr="00636399">
              <w:rPr>
                <w:rFonts w:ascii="Times New Roman" w:hAnsi="Times New Roman" w:cs="Times New Roman"/>
                <w:color w:val="000000"/>
                <w:sz w:val="24"/>
                <w:szCs w:val="24"/>
              </w:rPr>
              <w:t xml:space="preserve"> </w:t>
            </w:r>
            <w:proofErr w:type="spellStart"/>
            <w:r w:rsidRPr="00636399">
              <w:rPr>
                <w:rFonts w:ascii="Times New Roman" w:hAnsi="Times New Roman" w:cs="Times New Roman"/>
                <w:color w:val="000000"/>
                <w:sz w:val="24"/>
                <w:szCs w:val="24"/>
              </w:rPr>
              <w:t>мерзімдері</w:t>
            </w:r>
            <w:proofErr w:type="spellEnd"/>
            <w:r w:rsidRPr="00636399">
              <w:rPr>
                <w:rFonts w:ascii="Times New Roman" w:hAnsi="Times New Roman" w:cs="Times New Roman"/>
                <w:color w:val="000000"/>
                <w:sz w:val="24"/>
                <w:szCs w:val="24"/>
              </w:rPr>
              <w:t>:</w:t>
            </w:r>
          </w:p>
        </w:tc>
        <w:tc>
          <w:tcPr>
            <w:tcW w:w="6247" w:type="dxa"/>
            <w:vAlign w:val="center"/>
          </w:tcPr>
          <w:p w:rsidR="009355DC" w:rsidRPr="00EB5CB5" w:rsidRDefault="00F27933" w:rsidP="004C73C1">
            <w:pPr>
              <w:rPr>
                <w:rFonts w:ascii="Times New Roman" w:hAnsi="Times New Roman" w:cs="Times New Roman"/>
                <w:sz w:val="24"/>
                <w:szCs w:val="24"/>
                <w:lang w:val="kk-KZ"/>
              </w:rPr>
            </w:pPr>
            <w:r>
              <w:rPr>
                <w:rFonts w:ascii="Times New Roman" w:hAnsi="Times New Roman" w:cs="Times New Roman"/>
                <w:sz w:val="24"/>
                <w:szCs w:val="24"/>
                <w:lang w:val="kk-KZ"/>
              </w:rPr>
              <w:t>0</w:t>
            </w:r>
            <w:r>
              <w:rPr>
                <w:rFonts w:ascii="Times New Roman" w:hAnsi="Times New Roman" w:cs="Times New Roman"/>
                <w:sz w:val="24"/>
                <w:szCs w:val="24"/>
                <w:lang w:val="en-US"/>
              </w:rPr>
              <w:t>9</w:t>
            </w:r>
            <w:r w:rsidR="00AA5B6E" w:rsidRPr="00234534">
              <w:rPr>
                <w:rFonts w:ascii="Times New Roman" w:hAnsi="Times New Roman" w:cs="Times New Roman"/>
                <w:sz w:val="24"/>
                <w:szCs w:val="24"/>
                <w:lang w:val="kk-KZ"/>
              </w:rPr>
              <w:t>.0</w:t>
            </w:r>
            <w:r>
              <w:rPr>
                <w:rFonts w:ascii="Times New Roman" w:hAnsi="Times New Roman" w:cs="Times New Roman"/>
                <w:sz w:val="24"/>
                <w:szCs w:val="24"/>
                <w:lang w:val="kk-KZ"/>
              </w:rPr>
              <w:t>9</w:t>
            </w:r>
            <w:bookmarkStart w:id="0" w:name="_GoBack"/>
            <w:bookmarkEnd w:id="0"/>
            <w:r w:rsidR="00AA5B6E" w:rsidRPr="00234534">
              <w:rPr>
                <w:rFonts w:ascii="Times New Roman" w:hAnsi="Times New Roman" w:cs="Times New Roman"/>
                <w:sz w:val="24"/>
                <w:szCs w:val="24"/>
                <w:lang w:val="kk-KZ"/>
              </w:rPr>
              <w:t>.202</w:t>
            </w:r>
            <w:r w:rsidR="004C73C1" w:rsidRPr="00234534">
              <w:rPr>
                <w:rFonts w:ascii="Times New Roman" w:hAnsi="Times New Roman" w:cs="Times New Roman"/>
                <w:sz w:val="24"/>
                <w:szCs w:val="24"/>
                <w:lang w:val="kk-KZ"/>
              </w:rPr>
              <w:t>4</w:t>
            </w:r>
            <w:r w:rsidR="00AA5B6E" w:rsidRPr="00234534">
              <w:rPr>
                <w:rFonts w:ascii="Times New Roman" w:hAnsi="Times New Roman" w:cs="Times New Roman"/>
                <w:sz w:val="24"/>
                <w:szCs w:val="24"/>
                <w:lang w:val="kk-KZ"/>
              </w:rPr>
              <w:t>-</w:t>
            </w:r>
            <w:r w:rsidR="00A616EB" w:rsidRPr="00234534">
              <w:rPr>
                <w:rFonts w:ascii="Times New Roman" w:hAnsi="Times New Roman" w:cs="Times New Roman"/>
                <w:sz w:val="24"/>
                <w:szCs w:val="24"/>
                <w:lang w:val="kk-KZ"/>
              </w:rPr>
              <w:t>3</w:t>
            </w:r>
            <w:r w:rsidR="00E759F3" w:rsidRPr="00234534">
              <w:rPr>
                <w:rFonts w:ascii="Times New Roman" w:hAnsi="Times New Roman" w:cs="Times New Roman"/>
                <w:sz w:val="24"/>
                <w:szCs w:val="24"/>
                <w:lang w:val="kk-KZ"/>
              </w:rPr>
              <w:t>1</w:t>
            </w:r>
            <w:r w:rsidR="00AA5B6E" w:rsidRPr="00234534">
              <w:rPr>
                <w:rFonts w:ascii="Times New Roman" w:hAnsi="Times New Roman" w:cs="Times New Roman"/>
                <w:sz w:val="24"/>
                <w:szCs w:val="24"/>
                <w:lang w:val="kk-KZ"/>
              </w:rPr>
              <w:t>.1</w:t>
            </w:r>
            <w:r w:rsidR="00A616EB" w:rsidRPr="00234534">
              <w:rPr>
                <w:rFonts w:ascii="Times New Roman" w:hAnsi="Times New Roman" w:cs="Times New Roman"/>
                <w:sz w:val="24"/>
                <w:szCs w:val="24"/>
                <w:lang w:val="kk-KZ"/>
              </w:rPr>
              <w:t>2</w:t>
            </w:r>
            <w:r w:rsidR="00AA5B6E" w:rsidRPr="00234534">
              <w:rPr>
                <w:rFonts w:ascii="Times New Roman" w:hAnsi="Times New Roman" w:cs="Times New Roman"/>
                <w:sz w:val="24"/>
                <w:szCs w:val="24"/>
                <w:lang w:val="kk-KZ"/>
              </w:rPr>
              <w:t>.202</w:t>
            </w:r>
            <w:r w:rsidR="004C73C1" w:rsidRPr="00234534">
              <w:rPr>
                <w:rFonts w:ascii="Times New Roman" w:hAnsi="Times New Roman" w:cs="Times New Roman"/>
                <w:sz w:val="24"/>
                <w:szCs w:val="24"/>
                <w:lang w:val="kk-KZ"/>
              </w:rPr>
              <w:t xml:space="preserve">6 </w:t>
            </w:r>
            <w:r w:rsidR="0067192C">
              <w:rPr>
                <w:rFonts w:ascii="Times New Roman" w:hAnsi="Times New Roman" w:cs="Times New Roman"/>
                <w:sz w:val="24"/>
                <w:szCs w:val="24"/>
                <w:lang w:val="kk-KZ"/>
              </w:rPr>
              <w:t>ж.</w:t>
            </w:r>
          </w:p>
        </w:tc>
      </w:tr>
      <w:tr w:rsidR="00857568" w:rsidRPr="00F27933" w:rsidTr="007060DC">
        <w:trPr>
          <w:trHeight w:val="510"/>
        </w:trPr>
        <w:tc>
          <w:tcPr>
            <w:tcW w:w="3098" w:type="dxa"/>
            <w:vAlign w:val="center"/>
          </w:tcPr>
          <w:p w:rsidR="008E17D8" w:rsidRPr="00636399" w:rsidRDefault="00636399" w:rsidP="00035C33">
            <w:pPr>
              <w:rPr>
                <w:rFonts w:ascii="Times New Roman" w:hAnsi="Times New Roman" w:cs="Times New Roman"/>
                <w:sz w:val="24"/>
                <w:szCs w:val="24"/>
                <w:lang w:val="kk-KZ"/>
              </w:rPr>
            </w:pPr>
            <w:proofErr w:type="spellStart"/>
            <w:r w:rsidRPr="00636399">
              <w:rPr>
                <w:rFonts w:ascii="Times New Roman" w:hAnsi="Times New Roman" w:cs="Times New Roman"/>
                <w:color w:val="000000"/>
                <w:sz w:val="24"/>
                <w:szCs w:val="24"/>
              </w:rPr>
              <w:t>Өзектілігі</w:t>
            </w:r>
            <w:proofErr w:type="spellEnd"/>
            <w:r w:rsidRPr="00636399">
              <w:rPr>
                <w:rFonts w:ascii="Times New Roman" w:hAnsi="Times New Roman" w:cs="Times New Roman"/>
                <w:color w:val="000000"/>
                <w:sz w:val="24"/>
                <w:szCs w:val="24"/>
              </w:rPr>
              <w:t>:</w:t>
            </w:r>
          </w:p>
        </w:tc>
        <w:tc>
          <w:tcPr>
            <w:tcW w:w="6247" w:type="dxa"/>
            <w:vAlign w:val="center"/>
          </w:tcPr>
          <w:p w:rsidR="0029345D" w:rsidRPr="0029345D" w:rsidRDefault="0029345D" w:rsidP="0029345D">
            <w:pPr>
              <w:ind w:firstLine="709"/>
              <w:jc w:val="both"/>
              <w:rPr>
                <w:rFonts w:ascii="Times New Roman" w:hAnsi="Times New Roman" w:cs="Times New Roman"/>
                <w:color w:val="000000"/>
                <w:sz w:val="24"/>
                <w:szCs w:val="24"/>
                <w:lang w:val="kk-KZ"/>
              </w:rPr>
            </w:pPr>
            <w:r w:rsidRPr="0029345D">
              <w:rPr>
                <w:rFonts w:ascii="Times New Roman" w:hAnsi="Times New Roman" w:cs="Times New Roman"/>
                <w:color w:val="000000"/>
                <w:sz w:val="24"/>
                <w:szCs w:val="24"/>
                <w:lang w:val="kk-KZ"/>
              </w:rPr>
              <w:t>Ұсынылған жобаны іске асыру Қазақстан Республикасының техногендік шикізаты негізінде құрылыс керамикасын өндіру үшін перспективалы керамикалық материалдарды алу үшін өнеркәсіптік техногендік қалдықтарды кешенді өңдеу әдістерін әзірлеуді қамтамасыз етеді.</w:t>
            </w:r>
          </w:p>
          <w:p w:rsidR="008E17D8" w:rsidRPr="00184215" w:rsidRDefault="0029345D" w:rsidP="0029345D">
            <w:pPr>
              <w:jc w:val="both"/>
              <w:rPr>
                <w:rFonts w:ascii="Times New Roman" w:hAnsi="Times New Roman" w:cs="Times New Roman"/>
                <w:sz w:val="24"/>
                <w:szCs w:val="24"/>
                <w:lang w:val="kk-KZ"/>
              </w:rPr>
            </w:pPr>
            <w:r w:rsidRPr="0029345D">
              <w:rPr>
                <w:rFonts w:ascii="Times New Roman" w:hAnsi="Times New Roman" w:cs="Times New Roman"/>
                <w:color w:val="000000"/>
                <w:sz w:val="24"/>
                <w:szCs w:val="24"/>
                <w:lang w:val="kk-KZ"/>
              </w:rPr>
              <w:t>Жобаның әдістемелік негізі техногендік шикізат негізінде құрылыс керамикалық материалдарының сапасын арттыру саласындағы мәселелерді шешуге кешенді көзқарас болып табылады. Керамикалық материалдардың құрылымы мен қасиеттерін қалыптастыру процестерін мақсатты түрде реттеу үшін жұмыста техногендік қоспалары бар сазды шикізат негізіндегі композициялардағы фаза түзілу процестерін белсендірудің әсері, шикізатты механикалық дайындаудың әсері, қажетті беріктік пен сападағы композициялық материалдарды алу үшін температуралық жағдайларды әзірлеу зерттеледі.</w:t>
            </w:r>
          </w:p>
        </w:tc>
      </w:tr>
      <w:tr w:rsidR="00857568" w:rsidRPr="00F27933" w:rsidTr="007060DC">
        <w:trPr>
          <w:trHeight w:val="510"/>
        </w:trPr>
        <w:tc>
          <w:tcPr>
            <w:tcW w:w="3098" w:type="dxa"/>
            <w:vAlign w:val="center"/>
          </w:tcPr>
          <w:p w:rsidR="008E17D8" w:rsidRPr="00EB5CB5" w:rsidRDefault="006A357C" w:rsidP="00035C33">
            <w:pPr>
              <w:rPr>
                <w:rFonts w:ascii="Times New Roman" w:hAnsi="Times New Roman" w:cs="Times New Roman"/>
                <w:sz w:val="24"/>
                <w:szCs w:val="24"/>
                <w:lang w:val="kk-KZ"/>
              </w:rPr>
            </w:pPr>
            <w:r>
              <w:rPr>
                <w:rFonts w:ascii="Times New Roman" w:hAnsi="Times New Roman" w:cs="Times New Roman"/>
                <w:sz w:val="24"/>
                <w:szCs w:val="24"/>
                <w:lang w:val="kk-KZ"/>
              </w:rPr>
              <w:t>Мақсаты</w:t>
            </w:r>
            <w:r w:rsidR="008E17D8" w:rsidRPr="00EB5CB5">
              <w:rPr>
                <w:rFonts w:ascii="Times New Roman" w:hAnsi="Times New Roman" w:cs="Times New Roman"/>
                <w:sz w:val="24"/>
                <w:szCs w:val="24"/>
                <w:lang w:val="kk-KZ"/>
              </w:rPr>
              <w:t>:</w:t>
            </w:r>
          </w:p>
        </w:tc>
        <w:tc>
          <w:tcPr>
            <w:tcW w:w="6247" w:type="dxa"/>
            <w:vAlign w:val="center"/>
          </w:tcPr>
          <w:p w:rsidR="008E17D8" w:rsidRPr="00F61D5D" w:rsidRDefault="0029345D" w:rsidP="006A357C">
            <w:pPr>
              <w:jc w:val="both"/>
              <w:rPr>
                <w:rFonts w:ascii="Times New Roman" w:hAnsi="Times New Roman" w:cs="Times New Roman"/>
                <w:sz w:val="24"/>
                <w:szCs w:val="24"/>
                <w:lang w:val="kk-KZ"/>
              </w:rPr>
            </w:pPr>
            <w:r w:rsidRPr="0029345D">
              <w:rPr>
                <w:rFonts w:ascii="Times New Roman" w:hAnsi="Times New Roman" w:cs="Times New Roman"/>
                <w:color w:val="000000"/>
                <w:sz w:val="24"/>
                <w:szCs w:val="24"/>
                <w:lang w:val="kk-KZ"/>
              </w:rPr>
              <w:t>Жұмыстың мақсаты – Қазақстан Республикасының техногендік қалдықтары негізінде композициялық керамикалық материалдарды өңдеу арқылы өндірістік қалдықтарды кешенді қайта өңдеу.</w:t>
            </w:r>
          </w:p>
        </w:tc>
      </w:tr>
      <w:tr w:rsidR="00857568" w:rsidRPr="0029345D" w:rsidTr="007060DC">
        <w:trPr>
          <w:trHeight w:val="510"/>
        </w:trPr>
        <w:tc>
          <w:tcPr>
            <w:tcW w:w="3098" w:type="dxa"/>
            <w:vAlign w:val="center"/>
          </w:tcPr>
          <w:p w:rsidR="009355DC" w:rsidRPr="006A357C" w:rsidRDefault="006A357C" w:rsidP="00035C33">
            <w:pPr>
              <w:rPr>
                <w:rFonts w:ascii="Times New Roman" w:hAnsi="Times New Roman" w:cs="Times New Roman"/>
                <w:sz w:val="24"/>
                <w:szCs w:val="24"/>
                <w:lang w:val="kk-KZ"/>
              </w:rPr>
            </w:pPr>
            <w:r w:rsidRPr="006A357C">
              <w:rPr>
                <w:rFonts w:ascii="Times New Roman" w:hAnsi="Times New Roman" w:cs="Times New Roman"/>
                <w:color w:val="000000"/>
                <w:sz w:val="24"/>
                <w:szCs w:val="24"/>
                <w:lang w:val="kk-KZ"/>
              </w:rPr>
              <w:t>Күтілетін және қол жеткізілген нәтижелер:</w:t>
            </w:r>
          </w:p>
        </w:tc>
        <w:tc>
          <w:tcPr>
            <w:tcW w:w="6247" w:type="dxa"/>
            <w:vAlign w:val="center"/>
          </w:tcPr>
          <w:p w:rsidR="006A357C" w:rsidRDefault="006A357C" w:rsidP="004F2642">
            <w:pPr>
              <w:widowControl w:val="0"/>
              <w:contextualSpacing/>
              <w:jc w:val="both"/>
              <w:rPr>
                <w:rFonts w:ascii="Times New Roman" w:hAnsi="Times New Roman" w:cs="Times New Roman"/>
                <w:color w:val="000000"/>
                <w:sz w:val="24"/>
                <w:szCs w:val="24"/>
                <w:lang w:val="kk-KZ"/>
              </w:rPr>
            </w:pPr>
            <w:r w:rsidRPr="00A3213C">
              <w:rPr>
                <w:rFonts w:ascii="Times New Roman" w:hAnsi="Times New Roman" w:cs="Times New Roman"/>
                <w:color w:val="000000"/>
                <w:sz w:val="24"/>
                <w:szCs w:val="24"/>
                <w:lang w:val="kk-KZ"/>
              </w:rPr>
              <w:t xml:space="preserve">Осы жобаны аяқтау нәтижелері бойынша </w:t>
            </w:r>
            <w:r w:rsidR="0029345D" w:rsidRPr="0029345D">
              <w:rPr>
                <w:rFonts w:ascii="Times New Roman" w:hAnsi="Times New Roman" w:cs="Times New Roman"/>
                <w:color w:val="000000"/>
                <w:sz w:val="24"/>
                <w:szCs w:val="24"/>
                <w:lang w:val="kk-KZ"/>
              </w:rPr>
              <w:t>келесі</w:t>
            </w:r>
            <w:r w:rsidR="0029345D">
              <w:rPr>
                <w:rFonts w:ascii="Times New Roman" w:hAnsi="Times New Roman" w:cs="Times New Roman"/>
                <w:color w:val="000000"/>
                <w:sz w:val="24"/>
                <w:szCs w:val="24"/>
                <w:lang w:val="kk-KZ"/>
              </w:rPr>
              <w:t xml:space="preserve"> </w:t>
            </w:r>
            <w:r w:rsidRPr="00A3213C">
              <w:rPr>
                <w:rFonts w:ascii="Times New Roman" w:hAnsi="Times New Roman" w:cs="Times New Roman"/>
                <w:color w:val="000000"/>
                <w:sz w:val="24"/>
                <w:szCs w:val="24"/>
                <w:lang w:val="kk-KZ"/>
              </w:rPr>
              <w:t>нәтижелерге қол жеткізілетін болады:</w:t>
            </w:r>
            <w:r>
              <w:rPr>
                <w:rFonts w:ascii="Times New Roman" w:hAnsi="Times New Roman" w:cs="Times New Roman"/>
                <w:color w:val="000000"/>
                <w:sz w:val="24"/>
                <w:szCs w:val="24"/>
                <w:lang w:val="kk-KZ"/>
              </w:rPr>
              <w:t xml:space="preserve"> </w:t>
            </w:r>
          </w:p>
          <w:p w:rsidR="004F2642" w:rsidRPr="006A357C" w:rsidRDefault="006A357C" w:rsidP="004F2642">
            <w:pPr>
              <w:autoSpaceDE w:val="0"/>
              <w:autoSpaceDN w:val="0"/>
              <w:adjustRightInd w:val="0"/>
              <w:jc w:val="both"/>
              <w:rPr>
                <w:rFonts w:ascii="Times New Roman" w:hAnsi="Times New Roman" w:cs="Times New Roman"/>
                <w:spacing w:val="2"/>
                <w:sz w:val="24"/>
                <w:szCs w:val="24"/>
                <w:lang w:val="kk-KZ" w:eastAsia="ru-RU"/>
              </w:rPr>
            </w:pPr>
            <w:r w:rsidRPr="006A357C">
              <w:rPr>
                <w:rFonts w:ascii="Times New Roman" w:hAnsi="Times New Roman" w:cs="Times New Roman"/>
                <w:color w:val="000000"/>
                <w:sz w:val="24"/>
                <w:szCs w:val="24"/>
                <w:lang w:val="kk-KZ"/>
              </w:rPr>
              <w:t>Конкурстық құжаттаманың талабы бойынша рейтингтік журналдарда мақалалар жарияланады: - Web of Science базасының Science Citation Index Expanded индекстелетін және (немесе) Scopus базасында citescore бойынша кемінде 50 (елу) процентилі бар рецензияланатын ғылыми басылымдарда кемінде 3 (үш) мақала және (немесе)</w:t>
            </w:r>
            <w:r w:rsidR="00046C78">
              <w:rPr>
                <w:rFonts w:ascii="Times New Roman" w:hAnsi="Times New Roman" w:cs="Times New Roman"/>
                <w:color w:val="000000"/>
                <w:sz w:val="24"/>
                <w:szCs w:val="24"/>
                <w:lang w:val="kk-KZ"/>
              </w:rPr>
              <w:t xml:space="preserve"> </w:t>
            </w:r>
            <w:r w:rsidRPr="006A357C">
              <w:rPr>
                <w:rFonts w:ascii="Times New Roman" w:hAnsi="Times New Roman" w:cs="Times New Roman"/>
                <w:color w:val="000000"/>
                <w:sz w:val="24"/>
                <w:szCs w:val="24"/>
                <w:lang w:val="kk-KZ"/>
              </w:rPr>
              <w:t>шолулар;</w:t>
            </w:r>
            <w:r w:rsidR="00046C78">
              <w:rPr>
                <w:rFonts w:ascii="Times New Roman" w:hAnsi="Times New Roman" w:cs="Times New Roman"/>
                <w:color w:val="000000"/>
                <w:sz w:val="24"/>
                <w:szCs w:val="24"/>
                <w:lang w:val="kk-KZ"/>
              </w:rPr>
              <w:t xml:space="preserve"> </w:t>
            </w:r>
            <w:r w:rsidR="004F2642" w:rsidRPr="006A357C">
              <w:rPr>
                <w:rFonts w:ascii="Times New Roman" w:hAnsi="Times New Roman" w:cs="Times New Roman"/>
                <w:spacing w:val="2"/>
                <w:sz w:val="24"/>
                <w:szCs w:val="24"/>
                <w:lang w:val="kk-KZ" w:eastAsia="ru-RU"/>
              </w:rPr>
              <w:t>Кроме этого, планируется:</w:t>
            </w:r>
          </w:p>
          <w:p w:rsidR="009355DC" w:rsidRDefault="00046C78" w:rsidP="00046C78">
            <w:pPr>
              <w:jc w:val="both"/>
              <w:rPr>
                <w:rFonts w:ascii="Times New Roman" w:hAnsi="Times New Roman" w:cs="Times New Roman"/>
                <w:color w:val="000000"/>
                <w:sz w:val="24"/>
                <w:szCs w:val="24"/>
                <w:lang w:val="kk-KZ"/>
              </w:rPr>
            </w:pPr>
            <w:r w:rsidRPr="00046C78">
              <w:rPr>
                <w:rFonts w:ascii="Times New Roman" w:hAnsi="Times New Roman" w:cs="Times New Roman"/>
                <w:color w:val="000000"/>
                <w:sz w:val="24"/>
                <w:szCs w:val="24"/>
                <w:lang w:val="kk-KZ"/>
              </w:rPr>
              <w:t>- жоба орындаушыларының баяндамалары бар халықаралық және отандық конференцияларға қатысуы; - зерттеу нәтижелерін</w:t>
            </w:r>
            <w:r>
              <w:rPr>
                <w:rFonts w:ascii="Times New Roman" w:hAnsi="Times New Roman" w:cs="Times New Roman"/>
                <w:color w:val="000000"/>
                <w:sz w:val="24"/>
                <w:szCs w:val="24"/>
                <w:lang w:val="kk-KZ"/>
              </w:rPr>
              <w:t xml:space="preserve"> (ҒЖБССҚЕК)</w:t>
            </w:r>
            <w:r w:rsidR="0029345D">
              <w:rPr>
                <w:rFonts w:ascii="Times New Roman" w:hAnsi="Times New Roman" w:cs="Times New Roman"/>
                <w:color w:val="000000"/>
                <w:sz w:val="24"/>
                <w:szCs w:val="24"/>
                <w:lang w:val="kk-KZ"/>
              </w:rPr>
              <w:t xml:space="preserve"> ұсынылған журналдарда жариялау;</w:t>
            </w:r>
          </w:p>
          <w:p w:rsidR="0029345D" w:rsidRPr="00046C78" w:rsidRDefault="0029345D" w:rsidP="00046C78">
            <w:pPr>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Pr="0029345D">
              <w:rPr>
                <w:rFonts w:ascii="Times New Roman" w:hAnsi="Times New Roman" w:cs="Times New Roman"/>
                <w:color w:val="000000"/>
                <w:sz w:val="24"/>
                <w:szCs w:val="24"/>
                <w:lang w:val="kk-KZ"/>
              </w:rPr>
              <w:t>өнертабысқа патент алынады.</w:t>
            </w:r>
          </w:p>
        </w:tc>
      </w:tr>
      <w:tr w:rsidR="00857568" w:rsidRPr="00F27933" w:rsidTr="007060DC">
        <w:trPr>
          <w:trHeight w:val="510"/>
        </w:trPr>
        <w:tc>
          <w:tcPr>
            <w:tcW w:w="3098" w:type="dxa"/>
            <w:vAlign w:val="center"/>
          </w:tcPr>
          <w:p w:rsidR="00046C78" w:rsidRPr="00046C78" w:rsidRDefault="00046C78" w:rsidP="00046C78">
            <w:pPr>
              <w:rPr>
                <w:rFonts w:ascii="Times New Roman" w:eastAsia="Times New Roman" w:hAnsi="Times New Roman" w:cs="Times New Roman"/>
                <w:color w:val="000000"/>
                <w:sz w:val="24"/>
                <w:szCs w:val="24"/>
                <w:lang w:eastAsia="ru-RU"/>
              </w:rPr>
            </w:pPr>
            <w:r w:rsidRPr="00046C78">
              <w:rPr>
                <w:rFonts w:ascii="Times New Roman" w:eastAsia="Times New Roman" w:hAnsi="Times New Roman" w:cs="Times New Roman"/>
                <w:color w:val="000000"/>
                <w:sz w:val="24"/>
                <w:szCs w:val="24"/>
                <w:lang w:eastAsia="ru-RU"/>
              </w:rPr>
              <w:t xml:space="preserve">1 </w:t>
            </w:r>
            <w:proofErr w:type="spellStart"/>
            <w:r w:rsidRPr="00046C78">
              <w:rPr>
                <w:rFonts w:ascii="Times New Roman" w:eastAsia="Times New Roman" w:hAnsi="Times New Roman" w:cs="Times New Roman"/>
                <w:color w:val="000000"/>
                <w:sz w:val="24"/>
                <w:szCs w:val="24"/>
                <w:lang w:eastAsia="ru-RU"/>
              </w:rPr>
              <w:t>жылдық</w:t>
            </w:r>
            <w:proofErr w:type="spellEnd"/>
            <w:r w:rsidRPr="00046C78">
              <w:rPr>
                <w:rFonts w:ascii="Times New Roman" w:eastAsia="Times New Roman" w:hAnsi="Times New Roman" w:cs="Times New Roman"/>
                <w:color w:val="000000"/>
                <w:sz w:val="24"/>
                <w:szCs w:val="24"/>
                <w:lang w:eastAsia="ru-RU"/>
              </w:rPr>
              <w:t xml:space="preserve"> </w:t>
            </w:r>
            <w:proofErr w:type="spellStart"/>
            <w:r w:rsidRPr="00046C78">
              <w:rPr>
                <w:rFonts w:ascii="Times New Roman" w:eastAsia="Times New Roman" w:hAnsi="Times New Roman" w:cs="Times New Roman"/>
                <w:color w:val="000000"/>
                <w:sz w:val="24"/>
                <w:szCs w:val="24"/>
                <w:lang w:eastAsia="ru-RU"/>
              </w:rPr>
              <w:t>зерттеулердің</w:t>
            </w:r>
            <w:proofErr w:type="spellEnd"/>
            <w:r w:rsidRPr="00046C78">
              <w:rPr>
                <w:rFonts w:ascii="Times New Roman" w:eastAsia="Times New Roman" w:hAnsi="Times New Roman" w:cs="Times New Roman"/>
                <w:color w:val="000000"/>
                <w:sz w:val="24"/>
                <w:szCs w:val="24"/>
                <w:lang w:eastAsia="ru-RU"/>
              </w:rPr>
              <w:t xml:space="preserve"> </w:t>
            </w:r>
            <w:proofErr w:type="spellStart"/>
            <w:r w:rsidRPr="00046C78">
              <w:rPr>
                <w:rFonts w:ascii="Times New Roman" w:eastAsia="Times New Roman" w:hAnsi="Times New Roman" w:cs="Times New Roman"/>
                <w:color w:val="000000"/>
                <w:sz w:val="24"/>
                <w:szCs w:val="24"/>
                <w:lang w:eastAsia="ru-RU"/>
              </w:rPr>
              <w:t>нәтижелері</w:t>
            </w:r>
            <w:proofErr w:type="spellEnd"/>
          </w:p>
          <w:p w:rsidR="00AE6BC8" w:rsidRPr="00EB5CB5" w:rsidRDefault="00AE6BC8" w:rsidP="00E754C7">
            <w:pPr>
              <w:rPr>
                <w:rFonts w:ascii="Times New Roman" w:hAnsi="Times New Roman" w:cs="Times New Roman"/>
                <w:sz w:val="24"/>
                <w:szCs w:val="24"/>
                <w:lang w:val="kk-KZ"/>
              </w:rPr>
            </w:pPr>
          </w:p>
        </w:tc>
        <w:tc>
          <w:tcPr>
            <w:tcW w:w="6247" w:type="dxa"/>
            <w:vAlign w:val="center"/>
          </w:tcPr>
          <w:p w:rsidR="0029345D" w:rsidRPr="0029345D" w:rsidRDefault="0029345D" w:rsidP="0029345D">
            <w:pPr>
              <w:tabs>
                <w:tab w:val="left" w:pos="851"/>
              </w:tabs>
              <w:ind w:right="-23"/>
              <w:jc w:val="both"/>
              <w:rPr>
                <w:rFonts w:ascii="Times New Roman" w:hAnsi="Times New Roman" w:cs="Times New Roman"/>
                <w:color w:val="000000" w:themeColor="text1"/>
                <w:sz w:val="24"/>
                <w:szCs w:val="24"/>
                <w:lang w:val="kk-KZ"/>
              </w:rPr>
            </w:pPr>
            <w:r w:rsidRPr="0029345D">
              <w:rPr>
                <w:rFonts w:ascii="Times New Roman" w:hAnsi="Times New Roman" w:cs="Times New Roman"/>
                <w:color w:val="000000" w:themeColor="text1"/>
                <w:sz w:val="24"/>
                <w:szCs w:val="24"/>
                <w:lang w:val="kk-KZ"/>
              </w:rPr>
              <w:t>Бастапқы материалдардың минералогиялық және фазалық құрамының, оның ішінде қыздыру кезіндегі әрекетінің химиялық, гранулометриялық және микроскопиялық талдаулары зерттелді және орындалды. Гранулометриялық құрамы бойынша 1 мкм-ден аз (63,3%) фракциясы бар сазды жыныс жоғары дисперсті саз болып табылады. Химиялық құрамы бойынша, ГОСТ 9169-2021 бойынша күйдірілген күйдегі Al</w:t>
            </w:r>
            <w:r w:rsidRPr="0029345D">
              <w:rPr>
                <w:rFonts w:ascii="Times New Roman" w:hAnsi="Times New Roman" w:cs="Times New Roman"/>
                <w:color w:val="000000" w:themeColor="text1"/>
                <w:sz w:val="24"/>
                <w:szCs w:val="24"/>
                <w:vertAlign w:val="subscript"/>
                <w:lang w:val="kk-KZ"/>
              </w:rPr>
              <w:t>2</w:t>
            </w:r>
            <w:r w:rsidRPr="0029345D">
              <w:rPr>
                <w:rFonts w:ascii="Times New Roman" w:hAnsi="Times New Roman" w:cs="Times New Roman"/>
                <w:color w:val="000000" w:themeColor="text1"/>
                <w:sz w:val="24"/>
                <w:szCs w:val="24"/>
                <w:lang w:val="kk-KZ"/>
              </w:rPr>
              <w:t>O</w:t>
            </w:r>
            <w:r w:rsidRPr="0029345D">
              <w:rPr>
                <w:rFonts w:ascii="Times New Roman" w:hAnsi="Times New Roman" w:cs="Times New Roman"/>
                <w:color w:val="000000" w:themeColor="text1"/>
                <w:sz w:val="24"/>
                <w:szCs w:val="24"/>
                <w:vertAlign w:val="subscript"/>
                <w:lang w:val="kk-KZ"/>
              </w:rPr>
              <w:t>3</w:t>
            </w:r>
            <w:r w:rsidRPr="0029345D">
              <w:rPr>
                <w:rFonts w:ascii="Times New Roman" w:hAnsi="Times New Roman" w:cs="Times New Roman"/>
                <w:color w:val="000000" w:themeColor="text1"/>
                <w:sz w:val="24"/>
                <w:szCs w:val="24"/>
                <w:lang w:val="kk-KZ"/>
              </w:rPr>
              <w:t xml:space="preserve"> мазмұнына негізделген (23,83%) қолданылатын балшық бояу оксидтері көп болатын жартылай қышқыл саздың бір түрі болып табылады. Рентгендік әдіспен бағаланған минералогиялық құрамы </w:t>
            </w:r>
            <w:r w:rsidRPr="0029345D">
              <w:rPr>
                <w:rFonts w:ascii="Times New Roman" w:hAnsi="Times New Roman" w:cs="Times New Roman"/>
                <w:color w:val="000000" w:themeColor="text1"/>
                <w:sz w:val="24"/>
                <w:szCs w:val="24"/>
                <w:lang w:val="kk-KZ"/>
              </w:rPr>
              <w:lastRenderedPageBreak/>
              <w:t>бойынша Кемертұз балшығы негізінен гидрослюда қоспасы бар каолинитті сазға жатады, бұл саздың рентгендік дифракциялық үлгісінде каолиниттің рентгендік шағылысуының болуымен дәлелденеді.</w:t>
            </w:r>
          </w:p>
          <w:p w:rsidR="0029345D" w:rsidRPr="0029345D" w:rsidRDefault="0029345D" w:rsidP="0029345D">
            <w:pPr>
              <w:tabs>
                <w:tab w:val="left" w:pos="851"/>
              </w:tabs>
              <w:ind w:right="-23"/>
              <w:jc w:val="both"/>
              <w:rPr>
                <w:rFonts w:ascii="Times New Roman" w:hAnsi="Times New Roman" w:cs="Times New Roman"/>
                <w:color w:val="000000" w:themeColor="text1"/>
                <w:sz w:val="24"/>
                <w:szCs w:val="24"/>
                <w:lang w:val="kk-KZ"/>
              </w:rPr>
            </w:pPr>
            <w:r w:rsidRPr="0029345D">
              <w:rPr>
                <w:rFonts w:ascii="Times New Roman" w:hAnsi="Times New Roman" w:cs="Times New Roman"/>
                <w:color w:val="000000" w:themeColor="text1"/>
                <w:sz w:val="24"/>
                <w:szCs w:val="24"/>
                <w:lang w:val="kk-KZ"/>
              </w:rPr>
              <w:t>Химиялық құрамы бойынша зерттелетін күл – кальций оксиді аз (2,26%) және алюминий оксиді (29,19%) мен темір (III) (12,11%) көп болатын қышқыл күлдің түрі. Зерттелетін күлдің жүргізілген рентгендік талдауы оның бастапқы күйінде шыны фазасының едәуір мөлшері бар материал екенін көрсетеді, бұл рентгендік дифракциялық суретте интенсивті ореолдың болуымен дәлелденеді.</w:t>
            </w:r>
          </w:p>
          <w:p w:rsidR="0029345D" w:rsidRPr="0029345D" w:rsidRDefault="0029345D" w:rsidP="0029345D">
            <w:pPr>
              <w:tabs>
                <w:tab w:val="left" w:pos="851"/>
              </w:tabs>
              <w:ind w:right="-23"/>
              <w:jc w:val="both"/>
              <w:rPr>
                <w:rFonts w:ascii="Times New Roman" w:hAnsi="Times New Roman" w:cs="Times New Roman"/>
                <w:color w:val="000000" w:themeColor="text1"/>
                <w:sz w:val="24"/>
                <w:szCs w:val="24"/>
                <w:lang w:val="kk-KZ"/>
              </w:rPr>
            </w:pPr>
            <w:r w:rsidRPr="0029345D">
              <w:rPr>
                <w:rFonts w:ascii="Times New Roman" w:hAnsi="Times New Roman" w:cs="Times New Roman"/>
                <w:color w:val="000000" w:themeColor="text1"/>
                <w:sz w:val="24"/>
                <w:szCs w:val="24"/>
                <w:lang w:val="kk-KZ"/>
              </w:rPr>
              <w:t>Химиялық құрамы бойынша қолданылатын боксит шламы негізінен кремний (21,03%), кальций (23,46%), темір (17,27%) және алюминий (7,47%) оксидтерімен ұсынылған. Fe</w:t>
            </w:r>
            <w:r w:rsidRPr="0029345D">
              <w:rPr>
                <w:rFonts w:ascii="Times New Roman" w:hAnsi="Times New Roman" w:cs="Times New Roman"/>
                <w:color w:val="000000" w:themeColor="text1"/>
                <w:sz w:val="24"/>
                <w:szCs w:val="24"/>
                <w:vertAlign w:val="subscript"/>
                <w:lang w:val="kk-KZ"/>
              </w:rPr>
              <w:t>2</w:t>
            </w:r>
            <w:r w:rsidRPr="0029345D">
              <w:rPr>
                <w:rFonts w:ascii="Times New Roman" w:hAnsi="Times New Roman" w:cs="Times New Roman"/>
                <w:color w:val="000000" w:themeColor="text1"/>
                <w:sz w:val="24"/>
                <w:szCs w:val="24"/>
                <w:lang w:val="kk-KZ"/>
              </w:rPr>
              <w:t>O</w:t>
            </w:r>
            <w:r w:rsidRPr="0029345D">
              <w:rPr>
                <w:rFonts w:ascii="Times New Roman" w:hAnsi="Times New Roman" w:cs="Times New Roman"/>
                <w:color w:val="000000" w:themeColor="text1"/>
                <w:sz w:val="24"/>
                <w:szCs w:val="24"/>
                <w:vertAlign w:val="subscript"/>
                <w:lang w:val="kk-KZ"/>
              </w:rPr>
              <w:t>3</w:t>
            </w:r>
            <w:r w:rsidRPr="0029345D">
              <w:rPr>
                <w:rFonts w:ascii="Times New Roman" w:hAnsi="Times New Roman" w:cs="Times New Roman"/>
                <w:color w:val="000000" w:themeColor="text1"/>
                <w:sz w:val="24"/>
                <w:szCs w:val="24"/>
                <w:lang w:val="kk-KZ"/>
              </w:rPr>
              <w:t>-тің жоғары мөлшері оның бежевый-қоңыр түске ие болуына әкеледі.</w:t>
            </w:r>
          </w:p>
          <w:p w:rsidR="00AE6BC8" w:rsidRPr="0029345D" w:rsidRDefault="0029345D" w:rsidP="0029345D">
            <w:pPr>
              <w:tabs>
                <w:tab w:val="left" w:pos="851"/>
              </w:tabs>
              <w:ind w:right="-23"/>
              <w:jc w:val="both"/>
              <w:rPr>
                <w:rFonts w:ascii="Times New Roman" w:hAnsi="Times New Roman" w:cs="Times New Roman"/>
                <w:b/>
                <w:color w:val="FF0000"/>
                <w:sz w:val="24"/>
                <w:szCs w:val="24"/>
                <w:lang w:val="kk-KZ"/>
              </w:rPr>
            </w:pPr>
            <w:r w:rsidRPr="0029345D">
              <w:rPr>
                <w:rFonts w:ascii="Times New Roman" w:hAnsi="Times New Roman" w:cs="Times New Roman"/>
                <w:color w:val="000000" w:themeColor="text1"/>
                <w:sz w:val="24"/>
                <w:szCs w:val="24"/>
                <w:lang w:val="kk-KZ"/>
              </w:rPr>
              <w:t>Химиялық құрамы бойынша зерттелетін металлургиялық шлактар ​​негізінен кальций (35,33%), темір (21,45%), кремний (17,62%) және алюминий (7,80%) оксидтерімен берілген, олардың қосындысы 80%-дан астам.</w:t>
            </w:r>
          </w:p>
        </w:tc>
      </w:tr>
      <w:tr w:rsidR="009355DC" w:rsidRPr="00EB5CB5" w:rsidTr="00827A25">
        <w:trPr>
          <w:trHeight w:val="510"/>
        </w:trPr>
        <w:tc>
          <w:tcPr>
            <w:tcW w:w="9345" w:type="dxa"/>
            <w:gridSpan w:val="2"/>
            <w:vAlign w:val="center"/>
          </w:tcPr>
          <w:p w:rsidR="009355DC" w:rsidRPr="00046C78" w:rsidRDefault="00046C78" w:rsidP="00035C33">
            <w:pPr>
              <w:jc w:val="center"/>
              <w:rPr>
                <w:rFonts w:ascii="Times New Roman" w:hAnsi="Times New Roman" w:cs="Times New Roman"/>
                <w:b/>
                <w:sz w:val="24"/>
                <w:szCs w:val="24"/>
                <w:lang w:val="kk-KZ"/>
              </w:rPr>
            </w:pPr>
            <w:proofErr w:type="spellStart"/>
            <w:r w:rsidRPr="00046C78">
              <w:rPr>
                <w:rFonts w:ascii="Times New Roman" w:hAnsi="Times New Roman" w:cs="Times New Roman"/>
                <w:b/>
                <w:color w:val="000000"/>
                <w:sz w:val="24"/>
                <w:szCs w:val="24"/>
              </w:rPr>
              <w:lastRenderedPageBreak/>
              <w:t>Ғылыми-зерттеу</w:t>
            </w:r>
            <w:proofErr w:type="spellEnd"/>
            <w:r w:rsidRPr="00046C78">
              <w:rPr>
                <w:rFonts w:ascii="Times New Roman" w:hAnsi="Times New Roman" w:cs="Times New Roman"/>
                <w:b/>
                <w:color w:val="000000"/>
                <w:sz w:val="24"/>
                <w:szCs w:val="24"/>
              </w:rPr>
              <w:t xml:space="preserve"> </w:t>
            </w:r>
            <w:proofErr w:type="spellStart"/>
            <w:r w:rsidRPr="00046C78">
              <w:rPr>
                <w:rFonts w:ascii="Times New Roman" w:hAnsi="Times New Roman" w:cs="Times New Roman"/>
                <w:b/>
                <w:color w:val="000000"/>
                <w:sz w:val="24"/>
                <w:szCs w:val="24"/>
              </w:rPr>
              <w:t>тобының</w:t>
            </w:r>
            <w:proofErr w:type="spellEnd"/>
            <w:r w:rsidRPr="00046C78">
              <w:rPr>
                <w:rFonts w:ascii="Times New Roman" w:hAnsi="Times New Roman" w:cs="Times New Roman"/>
                <w:b/>
                <w:color w:val="000000"/>
                <w:sz w:val="24"/>
                <w:szCs w:val="24"/>
              </w:rPr>
              <w:t xml:space="preserve"> </w:t>
            </w:r>
            <w:proofErr w:type="spellStart"/>
            <w:r w:rsidRPr="00046C78">
              <w:rPr>
                <w:rFonts w:ascii="Times New Roman" w:hAnsi="Times New Roman" w:cs="Times New Roman"/>
                <w:b/>
                <w:color w:val="000000"/>
                <w:sz w:val="24"/>
                <w:szCs w:val="24"/>
              </w:rPr>
              <w:t>құрамы</w:t>
            </w:r>
            <w:proofErr w:type="spellEnd"/>
          </w:p>
        </w:tc>
      </w:tr>
      <w:tr w:rsidR="00857568" w:rsidRPr="00EB5CB5" w:rsidTr="007060DC">
        <w:trPr>
          <w:trHeight w:val="510"/>
        </w:trPr>
        <w:tc>
          <w:tcPr>
            <w:tcW w:w="3098" w:type="dxa"/>
            <w:vMerge w:val="restart"/>
          </w:tcPr>
          <w:p w:rsidR="00827A25" w:rsidRDefault="00827A25" w:rsidP="00827A25">
            <w:pPr>
              <w:jc w:val="center"/>
              <w:rPr>
                <w:rFonts w:ascii="Times New Roman" w:hAnsi="Times New Roman" w:cs="Times New Roman"/>
                <w:sz w:val="28"/>
                <w:szCs w:val="28"/>
                <w:lang w:val="kk-KZ"/>
              </w:rPr>
            </w:pPr>
          </w:p>
          <w:p w:rsidR="001532EE" w:rsidRPr="00EB5CB5" w:rsidRDefault="00827A25" w:rsidP="00827A25">
            <w:pPr>
              <w:jc w:val="center"/>
              <w:rPr>
                <w:rFonts w:ascii="Times New Roman" w:hAnsi="Times New Roman" w:cs="Times New Roman"/>
                <w:sz w:val="28"/>
                <w:szCs w:val="28"/>
                <w:lang w:val="kk-KZ"/>
              </w:rPr>
            </w:pPr>
            <w:r w:rsidRPr="00827A25">
              <w:rPr>
                <w:rFonts w:ascii="Times New Roman" w:hAnsi="Times New Roman" w:cs="Times New Roman"/>
                <w:noProof/>
                <w:sz w:val="28"/>
                <w:szCs w:val="28"/>
                <w:lang w:eastAsia="ru-RU"/>
              </w:rPr>
              <w:drawing>
                <wp:inline distT="0" distB="0" distL="0" distR="0" wp14:anchorId="62832EF0" wp14:editId="5DACA7EB">
                  <wp:extent cx="1638300" cy="2543175"/>
                  <wp:effectExtent l="0" t="0" r="0" b="9525"/>
                  <wp:docPr id="3" name="Рисунок 3" descr="C:\Users\14\Desktop\c153eb93-239b-4c4c-8324-e1cf556a11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4\Desktop\c153eb93-239b-4c4c-8324-e1cf556a11d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0467" cy="2546539"/>
                          </a:xfrm>
                          <a:prstGeom prst="rect">
                            <a:avLst/>
                          </a:prstGeom>
                          <a:noFill/>
                          <a:ln>
                            <a:noFill/>
                          </a:ln>
                        </pic:spPr>
                      </pic:pic>
                    </a:graphicData>
                  </a:graphic>
                </wp:inline>
              </w:drawing>
            </w:r>
          </w:p>
        </w:tc>
        <w:tc>
          <w:tcPr>
            <w:tcW w:w="6247" w:type="dxa"/>
            <w:vAlign w:val="center"/>
          </w:tcPr>
          <w:p w:rsidR="00366690" w:rsidRPr="00344E12" w:rsidRDefault="00366690" w:rsidP="00366690">
            <w:pPr>
              <w:rPr>
                <w:rFonts w:ascii="Times New Roman" w:eastAsia="Calibri" w:hAnsi="Times New Roman" w:cs="Times New Roman"/>
                <w:b/>
                <w:sz w:val="24"/>
                <w:szCs w:val="24"/>
              </w:rPr>
            </w:pPr>
            <w:proofErr w:type="spellStart"/>
            <w:r w:rsidRPr="00344E12">
              <w:rPr>
                <w:rFonts w:ascii="Times New Roman" w:eastAsia="Calibri" w:hAnsi="Times New Roman" w:cs="Times New Roman"/>
                <w:b/>
                <w:sz w:val="24"/>
                <w:szCs w:val="24"/>
              </w:rPr>
              <w:t>Елубай</w:t>
            </w:r>
            <w:proofErr w:type="spellEnd"/>
            <w:r w:rsidRPr="00344E12">
              <w:rPr>
                <w:rFonts w:ascii="Times New Roman" w:eastAsia="Calibri" w:hAnsi="Times New Roman" w:cs="Times New Roman"/>
                <w:b/>
                <w:sz w:val="24"/>
                <w:szCs w:val="24"/>
              </w:rPr>
              <w:t xml:space="preserve"> </w:t>
            </w:r>
            <w:proofErr w:type="spellStart"/>
            <w:r w:rsidRPr="00344E12">
              <w:rPr>
                <w:rFonts w:ascii="Times New Roman" w:eastAsia="Calibri" w:hAnsi="Times New Roman" w:cs="Times New Roman"/>
                <w:b/>
                <w:sz w:val="24"/>
                <w:szCs w:val="24"/>
              </w:rPr>
              <w:t>Мадениет</w:t>
            </w:r>
            <w:proofErr w:type="spellEnd"/>
            <w:r w:rsidRPr="00344E12">
              <w:rPr>
                <w:rFonts w:ascii="Times New Roman" w:eastAsia="Calibri" w:hAnsi="Times New Roman" w:cs="Times New Roman"/>
                <w:b/>
                <w:sz w:val="24"/>
                <w:szCs w:val="24"/>
              </w:rPr>
              <w:t xml:space="preserve"> </w:t>
            </w:r>
            <w:proofErr w:type="spellStart"/>
            <w:r w:rsidRPr="00344E12">
              <w:rPr>
                <w:rFonts w:ascii="Times New Roman" w:eastAsia="Calibri" w:hAnsi="Times New Roman" w:cs="Times New Roman"/>
                <w:b/>
                <w:sz w:val="24"/>
                <w:szCs w:val="24"/>
              </w:rPr>
              <w:t>Азаматулы</w:t>
            </w:r>
            <w:proofErr w:type="spellEnd"/>
          </w:p>
          <w:p w:rsidR="001532EE" w:rsidRPr="00EB5CB5" w:rsidRDefault="001532EE" w:rsidP="00035C33">
            <w:pPr>
              <w:rPr>
                <w:rFonts w:ascii="Times New Roman" w:hAnsi="Times New Roman" w:cs="Times New Roman"/>
                <w:b/>
                <w:sz w:val="28"/>
                <w:szCs w:val="28"/>
                <w:lang w:val="kk-KZ"/>
              </w:rPr>
            </w:pPr>
          </w:p>
        </w:tc>
      </w:tr>
      <w:tr w:rsidR="00857568" w:rsidRPr="00EB5CB5" w:rsidTr="007060DC">
        <w:trPr>
          <w:trHeight w:val="510"/>
        </w:trPr>
        <w:tc>
          <w:tcPr>
            <w:tcW w:w="3098"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6247" w:type="dxa"/>
            <w:vAlign w:val="center"/>
          </w:tcPr>
          <w:p w:rsidR="001532EE" w:rsidRPr="00EB5CB5" w:rsidRDefault="00046C78" w:rsidP="00035C33">
            <w:pPr>
              <w:rPr>
                <w:rFonts w:ascii="Times New Roman" w:hAnsi="Times New Roman" w:cs="Times New Roman"/>
                <w:sz w:val="28"/>
                <w:szCs w:val="28"/>
                <w:lang w:val="kk-KZ"/>
              </w:rPr>
            </w:pPr>
            <w:r>
              <w:rPr>
                <w:rFonts w:ascii="Times New Roman" w:hAnsi="Times New Roman" w:cs="Times New Roman"/>
                <w:sz w:val="24"/>
                <w:szCs w:val="24"/>
                <w:lang w:val="kk-KZ"/>
              </w:rPr>
              <w:t>Жобаның ғылыми жетекшісі</w:t>
            </w:r>
          </w:p>
        </w:tc>
      </w:tr>
      <w:tr w:rsidR="00857568" w:rsidRPr="00EB5CB5" w:rsidTr="007060DC">
        <w:trPr>
          <w:trHeight w:val="510"/>
        </w:trPr>
        <w:tc>
          <w:tcPr>
            <w:tcW w:w="3098"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6247" w:type="dxa"/>
            <w:vAlign w:val="center"/>
          </w:tcPr>
          <w:p w:rsidR="001532EE" w:rsidRPr="00EB5CB5" w:rsidRDefault="00046C78" w:rsidP="00F352BD">
            <w:pPr>
              <w:rPr>
                <w:rFonts w:ascii="Times New Roman" w:hAnsi="Times New Roman" w:cs="Times New Roman"/>
                <w:sz w:val="28"/>
                <w:szCs w:val="28"/>
                <w:lang w:val="kk-KZ"/>
              </w:rPr>
            </w:pPr>
            <w:r>
              <w:rPr>
                <w:rFonts w:ascii="Times New Roman" w:hAnsi="Times New Roman" w:cs="Times New Roman"/>
                <w:sz w:val="24"/>
                <w:szCs w:val="24"/>
                <w:lang w:val="kk-KZ"/>
              </w:rPr>
              <w:t>Туған жылы</w:t>
            </w:r>
            <w:r w:rsidR="00927946" w:rsidRPr="00EB5CB5">
              <w:rPr>
                <w:rFonts w:ascii="Times New Roman" w:hAnsi="Times New Roman" w:cs="Times New Roman"/>
                <w:sz w:val="24"/>
                <w:szCs w:val="24"/>
                <w:lang w:val="kk-KZ"/>
              </w:rPr>
              <w:t xml:space="preserve">: </w:t>
            </w:r>
            <w:r w:rsidR="00F352BD" w:rsidRPr="00F352BD">
              <w:rPr>
                <w:rFonts w:ascii="Times New Roman" w:hAnsi="Times New Roman" w:cs="Times New Roman"/>
                <w:sz w:val="24"/>
                <w:szCs w:val="24"/>
                <w:lang w:val="kk-KZ"/>
              </w:rPr>
              <w:t>15</w:t>
            </w:r>
            <w:r w:rsidR="00927946" w:rsidRPr="00F352BD">
              <w:rPr>
                <w:rFonts w:ascii="Times New Roman" w:hAnsi="Times New Roman" w:cs="Times New Roman"/>
                <w:sz w:val="24"/>
                <w:szCs w:val="24"/>
                <w:lang w:val="kk-KZ"/>
              </w:rPr>
              <w:t>.</w:t>
            </w:r>
            <w:r w:rsidR="00F352BD" w:rsidRPr="00F352BD">
              <w:rPr>
                <w:rFonts w:ascii="Times New Roman" w:hAnsi="Times New Roman" w:cs="Times New Roman"/>
                <w:sz w:val="24"/>
                <w:szCs w:val="24"/>
                <w:lang w:val="kk-KZ"/>
              </w:rPr>
              <w:t>08</w:t>
            </w:r>
            <w:r w:rsidR="00927946" w:rsidRPr="00F352BD">
              <w:rPr>
                <w:rFonts w:ascii="Times New Roman" w:hAnsi="Times New Roman" w:cs="Times New Roman"/>
                <w:sz w:val="24"/>
                <w:szCs w:val="24"/>
                <w:lang w:val="kk-KZ"/>
              </w:rPr>
              <w:t>.198</w:t>
            </w:r>
            <w:r w:rsidR="00F352BD" w:rsidRPr="00F352BD">
              <w:rPr>
                <w:rFonts w:ascii="Times New Roman" w:hAnsi="Times New Roman" w:cs="Times New Roman"/>
                <w:sz w:val="24"/>
                <w:szCs w:val="24"/>
                <w:lang w:val="kk-KZ"/>
              </w:rPr>
              <w:t>4</w:t>
            </w:r>
            <w:r w:rsidR="00927946" w:rsidRPr="00F352BD">
              <w:rPr>
                <w:rFonts w:ascii="Times New Roman" w:hAnsi="Times New Roman" w:cs="Times New Roman"/>
                <w:sz w:val="24"/>
                <w:szCs w:val="24"/>
                <w:lang w:val="en-US"/>
              </w:rPr>
              <w:t xml:space="preserve"> </w:t>
            </w:r>
            <w:r>
              <w:rPr>
                <w:rFonts w:ascii="Times New Roman" w:hAnsi="Times New Roman" w:cs="Times New Roman"/>
                <w:sz w:val="24"/>
                <w:szCs w:val="24"/>
                <w:lang w:val="kk-KZ"/>
              </w:rPr>
              <w:t>ж</w:t>
            </w:r>
            <w:r w:rsidR="00927946" w:rsidRPr="00F352BD">
              <w:rPr>
                <w:rFonts w:ascii="Times New Roman" w:hAnsi="Times New Roman" w:cs="Times New Roman"/>
                <w:sz w:val="24"/>
                <w:szCs w:val="24"/>
                <w:lang w:val="kk-KZ"/>
              </w:rPr>
              <w:t>.</w:t>
            </w:r>
          </w:p>
        </w:tc>
      </w:tr>
      <w:tr w:rsidR="00857568" w:rsidRPr="00EB5CB5" w:rsidTr="007060DC">
        <w:trPr>
          <w:trHeight w:val="510"/>
        </w:trPr>
        <w:tc>
          <w:tcPr>
            <w:tcW w:w="3098"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6247" w:type="dxa"/>
            <w:vAlign w:val="center"/>
          </w:tcPr>
          <w:p w:rsidR="001532EE" w:rsidRPr="00046C78" w:rsidRDefault="00046C78" w:rsidP="00F352BD">
            <w:pPr>
              <w:rPr>
                <w:rFonts w:ascii="Times New Roman" w:hAnsi="Times New Roman" w:cs="Times New Roman"/>
                <w:sz w:val="24"/>
                <w:szCs w:val="24"/>
                <w:lang w:val="kk-KZ"/>
              </w:rPr>
            </w:pPr>
            <w:proofErr w:type="spellStart"/>
            <w:r w:rsidRPr="00046C78">
              <w:rPr>
                <w:rFonts w:ascii="Times New Roman" w:hAnsi="Times New Roman" w:cs="Times New Roman"/>
                <w:color w:val="000000"/>
                <w:sz w:val="24"/>
                <w:szCs w:val="24"/>
              </w:rPr>
              <w:t>Ғылыми</w:t>
            </w:r>
            <w:proofErr w:type="spellEnd"/>
            <w:r w:rsidRPr="00046C78">
              <w:rPr>
                <w:rFonts w:ascii="Times New Roman" w:hAnsi="Times New Roman" w:cs="Times New Roman"/>
                <w:color w:val="000000"/>
                <w:sz w:val="24"/>
                <w:szCs w:val="24"/>
              </w:rPr>
              <w:t xml:space="preserve"> </w:t>
            </w:r>
            <w:proofErr w:type="spellStart"/>
            <w:r w:rsidRPr="00046C78">
              <w:rPr>
                <w:rFonts w:ascii="Times New Roman" w:hAnsi="Times New Roman" w:cs="Times New Roman"/>
                <w:color w:val="000000"/>
                <w:sz w:val="24"/>
                <w:szCs w:val="24"/>
              </w:rPr>
              <w:t>дәрежесі</w:t>
            </w:r>
            <w:proofErr w:type="spellEnd"/>
            <w:r w:rsidRPr="00046C78">
              <w:rPr>
                <w:rFonts w:ascii="Times New Roman" w:hAnsi="Times New Roman" w:cs="Times New Roman"/>
                <w:color w:val="000000"/>
                <w:sz w:val="24"/>
                <w:szCs w:val="24"/>
              </w:rPr>
              <w:t xml:space="preserve"> / </w:t>
            </w:r>
            <w:proofErr w:type="spellStart"/>
            <w:r w:rsidRPr="00046C78">
              <w:rPr>
                <w:rFonts w:ascii="Times New Roman" w:hAnsi="Times New Roman" w:cs="Times New Roman"/>
                <w:color w:val="000000"/>
                <w:sz w:val="24"/>
                <w:szCs w:val="24"/>
              </w:rPr>
              <w:t>академиялық</w:t>
            </w:r>
            <w:proofErr w:type="spellEnd"/>
            <w:r w:rsidRPr="00046C78">
              <w:rPr>
                <w:rFonts w:ascii="Times New Roman" w:hAnsi="Times New Roman" w:cs="Times New Roman"/>
                <w:color w:val="000000"/>
                <w:sz w:val="24"/>
                <w:szCs w:val="24"/>
              </w:rPr>
              <w:t xml:space="preserve"> </w:t>
            </w:r>
            <w:proofErr w:type="spellStart"/>
            <w:r w:rsidRPr="00046C78">
              <w:rPr>
                <w:rFonts w:ascii="Times New Roman" w:hAnsi="Times New Roman" w:cs="Times New Roman"/>
                <w:color w:val="000000"/>
                <w:sz w:val="24"/>
                <w:szCs w:val="24"/>
              </w:rPr>
              <w:t>дәрежесі</w:t>
            </w:r>
            <w:proofErr w:type="spellEnd"/>
            <w:r w:rsidRPr="00046C78">
              <w:rPr>
                <w:rFonts w:ascii="Times New Roman" w:hAnsi="Times New Roman" w:cs="Times New Roman"/>
                <w:color w:val="000000"/>
                <w:sz w:val="24"/>
                <w:szCs w:val="24"/>
              </w:rPr>
              <w:t xml:space="preserve">: химия </w:t>
            </w:r>
            <w:proofErr w:type="spellStart"/>
            <w:r w:rsidRPr="00046C78">
              <w:rPr>
                <w:rFonts w:ascii="Times New Roman" w:hAnsi="Times New Roman" w:cs="Times New Roman"/>
                <w:color w:val="000000"/>
                <w:sz w:val="24"/>
                <w:szCs w:val="24"/>
              </w:rPr>
              <w:t>ғылымдарының</w:t>
            </w:r>
            <w:proofErr w:type="spellEnd"/>
            <w:r w:rsidRPr="00046C78">
              <w:rPr>
                <w:rFonts w:ascii="Times New Roman" w:hAnsi="Times New Roman" w:cs="Times New Roman"/>
                <w:color w:val="000000"/>
                <w:sz w:val="24"/>
                <w:szCs w:val="24"/>
              </w:rPr>
              <w:t xml:space="preserve"> кандидаты, </w:t>
            </w:r>
            <w:proofErr w:type="spellStart"/>
            <w:r w:rsidRPr="00046C78">
              <w:rPr>
                <w:rFonts w:ascii="Times New Roman" w:hAnsi="Times New Roman" w:cs="Times New Roman"/>
                <w:color w:val="000000"/>
                <w:sz w:val="24"/>
                <w:szCs w:val="24"/>
              </w:rPr>
              <w:t>қауымдастырылған</w:t>
            </w:r>
            <w:proofErr w:type="spellEnd"/>
            <w:r w:rsidRPr="00046C78">
              <w:rPr>
                <w:rFonts w:ascii="Times New Roman" w:hAnsi="Times New Roman" w:cs="Times New Roman"/>
                <w:color w:val="000000"/>
                <w:sz w:val="24"/>
                <w:szCs w:val="24"/>
              </w:rPr>
              <w:t xml:space="preserve"> профессор</w:t>
            </w:r>
          </w:p>
        </w:tc>
      </w:tr>
      <w:tr w:rsidR="00857568" w:rsidRPr="00EB5CB5" w:rsidTr="007060DC">
        <w:trPr>
          <w:trHeight w:val="510"/>
        </w:trPr>
        <w:tc>
          <w:tcPr>
            <w:tcW w:w="3098"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6247" w:type="dxa"/>
            <w:vAlign w:val="center"/>
          </w:tcPr>
          <w:p w:rsidR="001532EE" w:rsidRPr="009E7D96" w:rsidRDefault="009E7D96" w:rsidP="009E7D96">
            <w:pPr>
              <w:rPr>
                <w:rFonts w:ascii="Times New Roman" w:hAnsi="Times New Roman" w:cs="Times New Roman"/>
                <w:sz w:val="24"/>
                <w:szCs w:val="24"/>
                <w:lang w:val="kk-KZ"/>
              </w:rPr>
            </w:pPr>
            <w:proofErr w:type="spellStart"/>
            <w:r w:rsidRPr="009E7D96">
              <w:rPr>
                <w:rFonts w:ascii="Times New Roman" w:hAnsi="Times New Roman" w:cs="Times New Roman"/>
                <w:color w:val="000000"/>
                <w:sz w:val="24"/>
                <w:szCs w:val="24"/>
              </w:rPr>
              <w:t>Негізгі</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жұмыс</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орны</w:t>
            </w:r>
            <w:proofErr w:type="spellEnd"/>
            <w:r w:rsidRPr="009E7D96">
              <w:rPr>
                <w:rFonts w:ascii="Times New Roman" w:hAnsi="Times New Roman" w:cs="Times New Roman"/>
                <w:color w:val="000000"/>
                <w:sz w:val="24"/>
                <w:szCs w:val="24"/>
              </w:rPr>
              <w:t>: КЕАҚ "</w:t>
            </w:r>
            <w:proofErr w:type="spellStart"/>
            <w:r w:rsidRPr="009E7D96">
              <w:rPr>
                <w:rFonts w:ascii="Times New Roman" w:hAnsi="Times New Roman" w:cs="Times New Roman"/>
                <w:color w:val="000000"/>
                <w:sz w:val="24"/>
                <w:szCs w:val="24"/>
              </w:rPr>
              <w:t>Торайғыров</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университеті</w:t>
            </w:r>
            <w:proofErr w:type="spellEnd"/>
            <w:r w:rsidRPr="009E7D96">
              <w:rPr>
                <w:rFonts w:ascii="Times New Roman" w:hAnsi="Times New Roman" w:cs="Times New Roman"/>
                <w:color w:val="000000"/>
                <w:sz w:val="24"/>
                <w:szCs w:val="24"/>
              </w:rPr>
              <w:t>"</w:t>
            </w:r>
          </w:p>
        </w:tc>
      </w:tr>
      <w:tr w:rsidR="00857568" w:rsidRPr="00EB5CB5" w:rsidTr="007060DC">
        <w:trPr>
          <w:trHeight w:val="510"/>
        </w:trPr>
        <w:tc>
          <w:tcPr>
            <w:tcW w:w="3098"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6247" w:type="dxa"/>
            <w:vAlign w:val="center"/>
          </w:tcPr>
          <w:p w:rsidR="001532EE" w:rsidRPr="009E7D96" w:rsidRDefault="009E7D96" w:rsidP="002844E5">
            <w:pPr>
              <w:jc w:val="both"/>
              <w:rPr>
                <w:rFonts w:ascii="Times New Roman" w:hAnsi="Times New Roman" w:cs="Times New Roman"/>
                <w:sz w:val="24"/>
                <w:szCs w:val="24"/>
                <w:lang w:val="kk-KZ"/>
              </w:rPr>
            </w:pPr>
            <w:proofErr w:type="spellStart"/>
            <w:r w:rsidRPr="009E7D96">
              <w:rPr>
                <w:rFonts w:ascii="Times New Roman" w:hAnsi="Times New Roman" w:cs="Times New Roman"/>
                <w:color w:val="000000"/>
                <w:sz w:val="24"/>
                <w:szCs w:val="24"/>
              </w:rPr>
              <w:t>Ғылыми</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қызығушылық</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саласы</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ғылыми</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бағыт</w:t>
            </w:r>
            <w:proofErr w:type="spellEnd"/>
            <w:r w:rsidRPr="009E7D96">
              <w:rPr>
                <w:rFonts w:ascii="Times New Roman" w:hAnsi="Times New Roman" w:cs="Times New Roman"/>
                <w:color w:val="000000"/>
                <w:sz w:val="24"/>
                <w:szCs w:val="24"/>
              </w:rPr>
              <w:t xml:space="preserve"> – </w:t>
            </w:r>
            <w:proofErr w:type="spellStart"/>
            <w:r w:rsidRPr="009E7D96">
              <w:rPr>
                <w:rFonts w:ascii="Times New Roman" w:hAnsi="Times New Roman" w:cs="Times New Roman"/>
                <w:color w:val="000000"/>
                <w:sz w:val="24"/>
                <w:szCs w:val="24"/>
              </w:rPr>
              <w:t>өнеркәсіптік</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техногендік</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қалдықтарды</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кәдеге</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жарату</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күл</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шығару</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қызыл</w:t>
            </w:r>
            <w:proofErr w:type="spellEnd"/>
            <w:r w:rsidRPr="009E7D96">
              <w:rPr>
                <w:rFonts w:ascii="Times New Roman" w:hAnsi="Times New Roman" w:cs="Times New Roman"/>
                <w:color w:val="000000"/>
                <w:sz w:val="24"/>
                <w:szCs w:val="24"/>
              </w:rPr>
              <w:t xml:space="preserve"> шлам </w:t>
            </w:r>
            <w:proofErr w:type="spellStart"/>
            <w:r w:rsidRPr="009E7D96">
              <w:rPr>
                <w:rFonts w:ascii="Times New Roman" w:hAnsi="Times New Roman" w:cs="Times New Roman"/>
                <w:color w:val="000000"/>
                <w:sz w:val="24"/>
                <w:szCs w:val="24"/>
              </w:rPr>
              <w:t>және</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ағынды</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сулар</w:t>
            </w:r>
            <w:proofErr w:type="spellEnd"/>
            <w:r w:rsidRPr="009E7D96">
              <w:rPr>
                <w:rFonts w:ascii="Times New Roman" w:hAnsi="Times New Roman" w:cs="Times New Roman"/>
                <w:color w:val="000000"/>
                <w:sz w:val="24"/>
                <w:szCs w:val="24"/>
              </w:rPr>
              <w:t>, бензол формальдегид</w:t>
            </w:r>
            <w:r w:rsidRPr="009E7D96">
              <w:rPr>
                <w:rFonts w:ascii="Times New Roman" w:hAnsi="Times New Roman" w:cs="Times New Roman"/>
                <w:color w:val="000000"/>
                <w:sz w:val="24"/>
                <w:szCs w:val="24"/>
                <w:lang w:val="kk-KZ"/>
              </w:rPr>
              <w:t>.</w:t>
            </w:r>
          </w:p>
        </w:tc>
      </w:tr>
      <w:tr w:rsidR="00857568" w:rsidRPr="00EB5CB5" w:rsidTr="007060DC">
        <w:trPr>
          <w:trHeight w:val="510"/>
        </w:trPr>
        <w:tc>
          <w:tcPr>
            <w:tcW w:w="3098"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6247" w:type="dxa"/>
            <w:vAlign w:val="center"/>
          </w:tcPr>
          <w:p w:rsidR="001532EE" w:rsidRPr="00EB5CB5" w:rsidRDefault="001532EE" w:rsidP="00AA5B6E">
            <w:pPr>
              <w:rPr>
                <w:rFonts w:ascii="Times New Roman" w:hAnsi="Times New Roman" w:cs="Times New Roman"/>
                <w:sz w:val="24"/>
                <w:szCs w:val="24"/>
                <w:lang w:val="kk-KZ"/>
              </w:rPr>
            </w:pPr>
            <w:r w:rsidRPr="00EB5CB5">
              <w:rPr>
                <w:rFonts w:ascii="Times New Roman" w:hAnsi="Times New Roman" w:cs="Times New Roman"/>
                <w:sz w:val="24"/>
                <w:szCs w:val="24"/>
                <w:lang w:val="en-US"/>
              </w:rPr>
              <w:t>ID</w:t>
            </w:r>
            <w:r w:rsidR="00AA5B6E" w:rsidRPr="00EB5CB5">
              <w:rPr>
                <w:rFonts w:ascii="Times New Roman" w:hAnsi="Times New Roman" w:cs="Times New Roman"/>
                <w:sz w:val="24"/>
                <w:szCs w:val="24"/>
              </w:rPr>
              <w:t xml:space="preserve"> *</w:t>
            </w:r>
            <w:r w:rsidR="00A004B1" w:rsidRPr="006F7B0D">
              <w:rPr>
                <w:sz w:val="20"/>
                <w:szCs w:val="20"/>
              </w:rPr>
              <w:t xml:space="preserve"> </w:t>
            </w:r>
            <w:r w:rsidR="00A004B1" w:rsidRPr="00A004B1">
              <w:rPr>
                <w:rFonts w:ascii="Times New Roman" w:hAnsi="Times New Roman" w:cs="Times New Roman"/>
                <w:sz w:val="24"/>
                <w:szCs w:val="24"/>
              </w:rPr>
              <w:t>C-5499-2019</w:t>
            </w:r>
          </w:p>
        </w:tc>
      </w:tr>
      <w:tr w:rsidR="00857568" w:rsidRPr="00F27933" w:rsidTr="007060DC">
        <w:trPr>
          <w:trHeight w:val="510"/>
        </w:trPr>
        <w:tc>
          <w:tcPr>
            <w:tcW w:w="3098" w:type="dxa"/>
            <w:vMerge/>
            <w:vAlign w:val="center"/>
          </w:tcPr>
          <w:p w:rsidR="00AA5B6E" w:rsidRPr="00EB5CB5" w:rsidRDefault="00AA5B6E" w:rsidP="00035C33">
            <w:pPr>
              <w:rPr>
                <w:rFonts w:ascii="Times New Roman" w:hAnsi="Times New Roman" w:cs="Times New Roman"/>
                <w:noProof/>
                <w:sz w:val="28"/>
                <w:szCs w:val="28"/>
                <w:lang w:eastAsia="ru-RU"/>
              </w:rPr>
            </w:pPr>
          </w:p>
        </w:tc>
        <w:tc>
          <w:tcPr>
            <w:tcW w:w="6247" w:type="dxa"/>
            <w:vAlign w:val="center"/>
          </w:tcPr>
          <w:p w:rsidR="00AA5B6E" w:rsidRPr="002C7B11" w:rsidRDefault="00AA5B6E" w:rsidP="00035C33">
            <w:pPr>
              <w:rPr>
                <w:rFonts w:ascii="Times New Roman" w:hAnsi="Times New Roman" w:cs="Times New Roman"/>
                <w:sz w:val="24"/>
                <w:szCs w:val="24"/>
                <w:lang w:val="en-US"/>
              </w:rPr>
            </w:pPr>
            <w:r w:rsidRPr="00EB5CB5">
              <w:rPr>
                <w:rFonts w:ascii="Times New Roman" w:hAnsi="Times New Roman" w:cs="Times New Roman"/>
                <w:sz w:val="24"/>
                <w:szCs w:val="24"/>
                <w:lang w:val="en-US"/>
              </w:rPr>
              <w:t>Scopus Author ID*</w:t>
            </w:r>
          </w:p>
          <w:p w:rsidR="00E665DD" w:rsidRPr="002C7B11" w:rsidRDefault="00E665DD" w:rsidP="00035C33">
            <w:pPr>
              <w:rPr>
                <w:rFonts w:ascii="Times New Roman" w:hAnsi="Times New Roman" w:cs="Times New Roman"/>
                <w:sz w:val="24"/>
                <w:szCs w:val="24"/>
                <w:lang w:val="en-US"/>
              </w:rPr>
            </w:pPr>
            <w:r w:rsidRPr="002844E5">
              <w:rPr>
                <w:rFonts w:ascii="Times New Roman" w:hAnsi="Times New Roman" w:cs="Times New Roman"/>
                <w:sz w:val="24"/>
                <w:szCs w:val="24"/>
                <w:lang w:val="en-US"/>
              </w:rPr>
              <w:t>https</w:t>
            </w:r>
            <w:r w:rsidRPr="002C7B11">
              <w:rPr>
                <w:rFonts w:ascii="Times New Roman" w:hAnsi="Times New Roman" w:cs="Times New Roman"/>
                <w:sz w:val="24"/>
                <w:szCs w:val="24"/>
                <w:lang w:val="en-US"/>
              </w:rPr>
              <w:t>://</w:t>
            </w:r>
            <w:r w:rsidRPr="002844E5">
              <w:rPr>
                <w:rFonts w:ascii="Times New Roman" w:hAnsi="Times New Roman" w:cs="Times New Roman"/>
                <w:sz w:val="24"/>
                <w:szCs w:val="24"/>
                <w:lang w:val="en-US"/>
              </w:rPr>
              <w:t>www</w:t>
            </w:r>
            <w:r w:rsidRPr="002C7B11">
              <w:rPr>
                <w:rFonts w:ascii="Times New Roman" w:hAnsi="Times New Roman" w:cs="Times New Roman"/>
                <w:sz w:val="24"/>
                <w:szCs w:val="24"/>
                <w:lang w:val="en-US"/>
              </w:rPr>
              <w:t>.</w:t>
            </w:r>
            <w:r w:rsidRPr="002844E5">
              <w:rPr>
                <w:rFonts w:ascii="Times New Roman" w:hAnsi="Times New Roman" w:cs="Times New Roman"/>
                <w:sz w:val="24"/>
                <w:szCs w:val="24"/>
                <w:lang w:val="en-US"/>
              </w:rPr>
              <w:t>scopus</w:t>
            </w:r>
            <w:r w:rsidRPr="002C7B11">
              <w:rPr>
                <w:rFonts w:ascii="Times New Roman" w:hAnsi="Times New Roman" w:cs="Times New Roman"/>
                <w:sz w:val="24"/>
                <w:szCs w:val="24"/>
                <w:lang w:val="en-US"/>
              </w:rPr>
              <w:t>.</w:t>
            </w:r>
            <w:r w:rsidRPr="002844E5">
              <w:rPr>
                <w:rFonts w:ascii="Times New Roman" w:hAnsi="Times New Roman" w:cs="Times New Roman"/>
                <w:sz w:val="24"/>
                <w:szCs w:val="24"/>
                <w:lang w:val="en-US"/>
              </w:rPr>
              <w:t>com</w:t>
            </w:r>
            <w:r w:rsidRPr="002C7B11">
              <w:rPr>
                <w:rFonts w:ascii="Times New Roman" w:hAnsi="Times New Roman" w:cs="Times New Roman"/>
                <w:sz w:val="24"/>
                <w:szCs w:val="24"/>
                <w:lang w:val="en-US"/>
              </w:rPr>
              <w:t>/</w:t>
            </w:r>
            <w:r w:rsidRPr="002844E5">
              <w:rPr>
                <w:rFonts w:ascii="Times New Roman" w:hAnsi="Times New Roman" w:cs="Times New Roman"/>
                <w:sz w:val="24"/>
                <w:szCs w:val="24"/>
                <w:lang w:val="en-US"/>
              </w:rPr>
              <w:t>authid</w:t>
            </w:r>
            <w:r w:rsidRPr="002C7B11">
              <w:rPr>
                <w:rFonts w:ascii="Times New Roman" w:hAnsi="Times New Roman" w:cs="Times New Roman"/>
                <w:sz w:val="24"/>
                <w:szCs w:val="24"/>
                <w:lang w:val="en-US"/>
              </w:rPr>
              <w:t>/</w:t>
            </w:r>
            <w:r w:rsidRPr="002844E5">
              <w:rPr>
                <w:rFonts w:ascii="Times New Roman" w:hAnsi="Times New Roman" w:cs="Times New Roman"/>
                <w:sz w:val="24"/>
                <w:szCs w:val="24"/>
                <w:lang w:val="en-US"/>
              </w:rPr>
              <w:t>detail</w:t>
            </w:r>
            <w:r w:rsidRPr="002C7B11">
              <w:rPr>
                <w:rFonts w:ascii="Times New Roman" w:hAnsi="Times New Roman" w:cs="Times New Roman"/>
                <w:sz w:val="24"/>
                <w:szCs w:val="24"/>
                <w:lang w:val="en-US"/>
              </w:rPr>
              <w:t>.</w:t>
            </w:r>
            <w:r w:rsidRPr="002844E5">
              <w:rPr>
                <w:rFonts w:ascii="Times New Roman" w:hAnsi="Times New Roman" w:cs="Times New Roman"/>
                <w:sz w:val="24"/>
                <w:szCs w:val="24"/>
                <w:lang w:val="en-US"/>
              </w:rPr>
              <w:t>uri</w:t>
            </w:r>
            <w:r w:rsidRPr="002C7B11">
              <w:rPr>
                <w:rFonts w:ascii="Times New Roman" w:hAnsi="Times New Roman" w:cs="Times New Roman"/>
                <w:sz w:val="24"/>
                <w:szCs w:val="24"/>
                <w:lang w:val="en-US"/>
              </w:rPr>
              <w:t>?</w:t>
            </w:r>
            <w:r w:rsidRPr="002844E5">
              <w:rPr>
                <w:rFonts w:ascii="Times New Roman" w:hAnsi="Times New Roman" w:cs="Times New Roman"/>
                <w:sz w:val="24"/>
                <w:szCs w:val="24"/>
                <w:lang w:val="en-US"/>
              </w:rPr>
              <w:t>authorId</w:t>
            </w:r>
            <w:r w:rsidRPr="002C7B11">
              <w:rPr>
                <w:rFonts w:ascii="Times New Roman" w:hAnsi="Times New Roman" w:cs="Times New Roman"/>
                <w:sz w:val="24"/>
                <w:szCs w:val="24"/>
                <w:lang w:val="en-US"/>
              </w:rPr>
              <w:t>=</w:t>
            </w:r>
            <w:r w:rsidR="00A004B1" w:rsidRPr="002C7B11">
              <w:rPr>
                <w:rFonts w:ascii="Times New Roman" w:hAnsi="Times New Roman" w:cs="Times New Roman"/>
                <w:sz w:val="24"/>
                <w:szCs w:val="24"/>
                <w:lang w:val="en-US"/>
              </w:rPr>
              <w:t>57207996812</w:t>
            </w:r>
          </w:p>
        </w:tc>
      </w:tr>
      <w:tr w:rsidR="00857568" w:rsidRPr="00EB5CB5" w:rsidTr="007060DC">
        <w:trPr>
          <w:trHeight w:val="510"/>
        </w:trPr>
        <w:tc>
          <w:tcPr>
            <w:tcW w:w="3098" w:type="dxa"/>
            <w:vMerge/>
            <w:vAlign w:val="center"/>
          </w:tcPr>
          <w:p w:rsidR="00AA5B6E" w:rsidRPr="002C7B11" w:rsidRDefault="00AA5B6E" w:rsidP="00035C33">
            <w:pPr>
              <w:rPr>
                <w:rFonts w:ascii="Times New Roman" w:hAnsi="Times New Roman" w:cs="Times New Roman"/>
                <w:noProof/>
                <w:sz w:val="28"/>
                <w:szCs w:val="28"/>
                <w:lang w:val="en-US" w:eastAsia="ru-RU"/>
              </w:rPr>
            </w:pPr>
          </w:p>
        </w:tc>
        <w:tc>
          <w:tcPr>
            <w:tcW w:w="6247" w:type="dxa"/>
            <w:vAlign w:val="center"/>
          </w:tcPr>
          <w:p w:rsidR="00AC414B" w:rsidRPr="00EB5CB5" w:rsidRDefault="00AA5B6E" w:rsidP="00035C33">
            <w:pPr>
              <w:rPr>
                <w:rFonts w:ascii="Times New Roman" w:hAnsi="Times New Roman" w:cs="Times New Roman"/>
                <w:sz w:val="24"/>
                <w:szCs w:val="24"/>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rPr>
              <w:t>*</w:t>
            </w:r>
            <w:r w:rsidR="00A004B1">
              <w:rPr>
                <w:rFonts w:ascii="Times New Roman" w:hAnsi="Times New Roman" w:cs="Times New Roman"/>
                <w:sz w:val="24"/>
                <w:szCs w:val="24"/>
              </w:rPr>
              <w:t xml:space="preserve"> 0000-0002-6209-5215</w:t>
            </w:r>
          </w:p>
          <w:p w:rsidR="00AA5B6E" w:rsidRPr="00EB5CB5" w:rsidRDefault="00AC414B" w:rsidP="00035C33">
            <w:pPr>
              <w:rPr>
                <w:rFonts w:ascii="Times New Roman" w:hAnsi="Times New Roman" w:cs="Times New Roman"/>
                <w:sz w:val="24"/>
                <w:szCs w:val="24"/>
              </w:rPr>
            </w:pPr>
            <w:r w:rsidRPr="00EB5CB5">
              <w:t xml:space="preserve"> </w:t>
            </w:r>
            <w:r w:rsidRPr="00EB5CB5">
              <w:rPr>
                <w:rFonts w:ascii="Times New Roman" w:hAnsi="Times New Roman" w:cs="Times New Roman"/>
                <w:sz w:val="24"/>
                <w:szCs w:val="24"/>
              </w:rPr>
              <w:t xml:space="preserve">https://orcid.org/ </w:t>
            </w:r>
            <w:r w:rsidR="00A004B1">
              <w:rPr>
                <w:rFonts w:ascii="Times New Roman" w:hAnsi="Times New Roman" w:cs="Times New Roman"/>
                <w:sz w:val="24"/>
                <w:szCs w:val="24"/>
              </w:rPr>
              <w:t>0000-0002-6209-5215</w:t>
            </w:r>
          </w:p>
        </w:tc>
      </w:tr>
      <w:tr w:rsidR="00857568" w:rsidRPr="00F27933" w:rsidTr="007060DC">
        <w:trPr>
          <w:trHeight w:val="510"/>
        </w:trPr>
        <w:tc>
          <w:tcPr>
            <w:tcW w:w="3098"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6247" w:type="dxa"/>
            <w:vAlign w:val="center"/>
          </w:tcPr>
          <w:p w:rsidR="009E7D96" w:rsidRPr="009E7D96" w:rsidRDefault="009E7D96" w:rsidP="009E7D96">
            <w:pPr>
              <w:jc w:val="both"/>
              <w:rPr>
                <w:rFonts w:ascii="Times New Roman" w:hAnsi="Times New Roman" w:cs="Times New Roman"/>
                <w:sz w:val="24"/>
                <w:szCs w:val="24"/>
              </w:rPr>
            </w:pPr>
            <w:r>
              <w:rPr>
                <w:rFonts w:ascii="Times New Roman" w:hAnsi="Times New Roman" w:cs="Times New Roman"/>
                <w:sz w:val="24"/>
                <w:szCs w:val="24"/>
                <w:lang w:val="kk-KZ"/>
              </w:rPr>
              <w:t>Жарияланымдар тізімі</w:t>
            </w:r>
            <w:r w:rsidRPr="009E7D96">
              <w:rPr>
                <w:rFonts w:ascii="Times New Roman" w:hAnsi="Times New Roman" w:cs="Times New Roman"/>
                <w:sz w:val="24"/>
                <w:szCs w:val="24"/>
              </w:rPr>
              <w:t>:</w:t>
            </w:r>
          </w:p>
          <w:p w:rsidR="008509D7" w:rsidRPr="008509D7" w:rsidRDefault="008509D7" w:rsidP="008509D7">
            <w:pPr>
              <w:autoSpaceDE w:val="0"/>
              <w:autoSpaceDN w:val="0"/>
              <w:adjustRightInd w:val="0"/>
              <w:ind w:firstLine="567"/>
              <w:jc w:val="both"/>
              <w:rPr>
                <w:rFonts w:ascii="Times New Roman" w:hAnsi="Times New Roman" w:cs="Times New Roman"/>
                <w:sz w:val="24"/>
                <w:szCs w:val="24"/>
                <w:lang w:val="en-US"/>
              </w:rPr>
            </w:pPr>
            <w:bookmarkStart w:id="1" w:name="_Hlk119344760"/>
            <w:r w:rsidRPr="009E7D96">
              <w:rPr>
                <w:rFonts w:ascii="Times New Roman" w:hAnsi="Times New Roman" w:cs="Times New Roman"/>
                <w:sz w:val="24"/>
                <w:szCs w:val="24"/>
              </w:rPr>
              <w:t xml:space="preserve">1) </w:t>
            </w:r>
            <w:r w:rsidRPr="008509D7">
              <w:rPr>
                <w:rFonts w:ascii="Times New Roman" w:hAnsi="Times New Roman" w:cs="Times New Roman"/>
                <w:b/>
                <w:sz w:val="24"/>
                <w:szCs w:val="24"/>
                <w:u w:val="single"/>
                <w:lang w:val="en-US"/>
              </w:rPr>
              <w:t>M</w:t>
            </w:r>
            <w:r w:rsidRPr="009E7D96">
              <w:rPr>
                <w:rFonts w:ascii="Times New Roman" w:hAnsi="Times New Roman" w:cs="Times New Roman"/>
                <w:b/>
                <w:sz w:val="24"/>
                <w:szCs w:val="24"/>
                <w:u w:val="single"/>
              </w:rPr>
              <w:t>.</w:t>
            </w:r>
            <w:r w:rsidRPr="008509D7">
              <w:rPr>
                <w:rFonts w:ascii="Times New Roman" w:hAnsi="Times New Roman" w:cs="Times New Roman"/>
                <w:b/>
                <w:sz w:val="24"/>
                <w:szCs w:val="24"/>
                <w:u w:val="single"/>
                <w:lang w:val="en-US"/>
              </w:rPr>
              <w:t>A</w:t>
            </w:r>
            <w:r w:rsidRPr="009E7D96">
              <w:rPr>
                <w:rFonts w:ascii="Times New Roman" w:hAnsi="Times New Roman" w:cs="Times New Roman"/>
                <w:b/>
                <w:sz w:val="24"/>
                <w:szCs w:val="24"/>
                <w:u w:val="single"/>
              </w:rPr>
              <w:t xml:space="preserve">. </w:t>
            </w:r>
            <w:proofErr w:type="spellStart"/>
            <w:r w:rsidRPr="008509D7">
              <w:rPr>
                <w:rFonts w:ascii="Times New Roman" w:hAnsi="Times New Roman" w:cs="Times New Roman"/>
                <w:b/>
                <w:sz w:val="24"/>
                <w:szCs w:val="24"/>
                <w:u w:val="single"/>
                <w:lang w:val="en-US"/>
              </w:rPr>
              <w:t>Yelubay</w:t>
            </w:r>
            <w:proofErr w:type="spellEnd"/>
            <w:r w:rsidRPr="009E7D96">
              <w:rPr>
                <w:rFonts w:ascii="Times New Roman" w:hAnsi="Times New Roman" w:cs="Times New Roman"/>
                <w:sz w:val="24"/>
                <w:szCs w:val="24"/>
              </w:rPr>
              <w:t xml:space="preserve">, </w:t>
            </w:r>
            <w:r w:rsidRPr="008509D7">
              <w:rPr>
                <w:rFonts w:ascii="Times New Roman" w:hAnsi="Times New Roman" w:cs="Times New Roman"/>
                <w:sz w:val="24"/>
                <w:szCs w:val="24"/>
                <w:lang w:val="en-US"/>
              </w:rPr>
              <w:t>D</w:t>
            </w:r>
            <w:r w:rsidRPr="009E7D96">
              <w:rPr>
                <w:rFonts w:ascii="Times New Roman" w:hAnsi="Times New Roman" w:cs="Times New Roman"/>
                <w:sz w:val="24"/>
                <w:szCs w:val="24"/>
              </w:rPr>
              <w:t xml:space="preserve">. </w:t>
            </w:r>
            <w:proofErr w:type="spellStart"/>
            <w:r w:rsidRPr="008509D7">
              <w:rPr>
                <w:rFonts w:ascii="Times New Roman" w:hAnsi="Times New Roman" w:cs="Times New Roman"/>
                <w:sz w:val="24"/>
                <w:szCs w:val="24"/>
                <w:lang w:val="en-US"/>
              </w:rPr>
              <w:t>Yerzhanova</w:t>
            </w:r>
            <w:proofErr w:type="spellEnd"/>
            <w:r w:rsidRPr="009E7D96">
              <w:rPr>
                <w:rFonts w:ascii="Times New Roman" w:hAnsi="Times New Roman" w:cs="Times New Roman"/>
                <w:sz w:val="24"/>
                <w:szCs w:val="24"/>
              </w:rPr>
              <w:t xml:space="preserve">, </w:t>
            </w:r>
            <w:r w:rsidRPr="008509D7">
              <w:rPr>
                <w:rFonts w:ascii="Times New Roman" w:hAnsi="Times New Roman" w:cs="Times New Roman"/>
                <w:sz w:val="24"/>
                <w:szCs w:val="24"/>
                <w:lang w:val="en-US"/>
              </w:rPr>
              <w:t>A</w:t>
            </w:r>
            <w:r w:rsidRPr="009E7D96">
              <w:rPr>
                <w:rFonts w:ascii="Times New Roman" w:hAnsi="Times New Roman" w:cs="Times New Roman"/>
                <w:sz w:val="24"/>
                <w:szCs w:val="24"/>
              </w:rPr>
              <w:t xml:space="preserve">. </w:t>
            </w:r>
            <w:proofErr w:type="spellStart"/>
            <w:r w:rsidRPr="008509D7">
              <w:rPr>
                <w:rFonts w:ascii="Times New Roman" w:hAnsi="Times New Roman" w:cs="Times New Roman"/>
                <w:sz w:val="24"/>
                <w:szCs w:val="24"/>
                <w:lang w:val="en-US"/>
              </w:rPr>
              <w:t>Bakibaev</w:t>
            </w:r>
            <w:proofErr w:type="spellEnd"/>
            <w:r w:rsidRPr="009E7D96">
              <w:rPr>
                <w:rFonts w:ascii="Times New Roman" w:hAnsi="Times New Roman" w:cs="Times New Roman"/>
                <w:sz w:val="24"/>
                <w:szCs w:val="24"/>
              </w:rPr>
              <w:t xml:space="preserve">, </w:t>
            </w:r>
            <w:r w:rsidRPr="008509D7">
              <w:rPr>
                <w:rFonts w:ascii="Times New Roman" w:hAnsi="Times New Roman" w:cs="Times New Roman"/>
                <w:sz w:val="24"/>
                <w:szCs w:val="24"/>
                <w:lang w:val="en-US"/>
              </w:rPr>
              <w:t>A</w:t>
            </w:r>
            <w:r w:rsidRPr="009E7D96">
              <w:rPr>
                <w:rFonts w:ascii="Times New Roman" w:hAnsi="Times New Roman" w:cs="Times New Roman"/>
                <w:sz w:val="24"/>
                <w:szCs w:val="24"/>
              </w:rPr>
              <w:t>.</w:t>
            </w:r>
            <w:r w:rsidRPr="008509D7">
              <w:rPr>
                <w:rFonts w:ascii="Times New Roman" w:hAnsi="Times New Roman" w:cs="Times New Roman"/>
                <w:sz w:val="24"/>
                <w:szCs w:val="24"/>
                <w:lang w:val="en-US"/>
              </w:rPr>
              <w:t>B</w:t>
            </w:r>
            <w:r w:rsidRPr="009E7D96">
              <w:rPr>
                <w:rFonts w:ascii="Times New Roman" w:hAnsi="Times New Roman" w:cs="Times New Roman"/>
                <w:sz w:val="24"/>
                <w:szCs w:val="24"/>
              </w:rPr>
              <w:t xml:space="preserve">. </w:t>
            </w:r>
            <w:proofErr w:type="spellStart"/>
            <w:r w:rsidRPr="008509D7">
              <w:rPr>
                <w:rFonts w:ascii="Times New Roman" w:hAnsi="Times New Roman" w:cs="Times New Roman"/>
                <w:sz w:val="24"/>
                <w:szCs w:val="24"/>
                <w:lang w:val="en-US"/>
              </w:rPr>
              <w:t>Ismailova</w:t>
            </w:r>
            <w:proofErr w:type="spellEnd"/>
            <w:r w:rsidRPr="009E7D96">
              <w:rPr>
                <w:rFonts w:ascii="Times New Roman" w:hAnsi="Times New Roman" w:cs="Times New Roman"/>
                <w:sz w:val="24"/>
                <w:szCs w:val="24"/>
              </w:rPr>
              <w:t xml:space="preserve">, </w:t>
            </w:r>
            <w:r w:rsidRPr="008509D7">
              <w:rPr>
                <w:rFonts w:ascii="Times New Roman" w:hAnsi="Times New Roman" w:cs="Times New Roman"/>
                <w:sz w:val="24"/>
                <w:szCs w:val="24"/>
                <w:lang w:val="en-US"/>
              </w:rPr>
              <w:t>D</w:t>
            </w:r>
            <w:r w:rsidRPr="009E7D96">
              <w:rPr>
                <w:rFonts w:ascii="Times New Roman" w:hAnsi="Times New Roman" w:cs="Times New Roman"/>
                <w:sz w:val="24"/>
                <w:szCs w:val="24"/>
              </w:rPr>
              <w:t xml:space="preserve">. </w:t>
            </w:r>
            <w:proofErr w:type="spellStart"/>
            <w:r w:rsidRPr="008509D7">
              <w:rPr>
                <w:rFonts w:ascii="Times New Roman" w:hAnsi="Times New Roman" w:cs="Times New Roman"/>
                <w:sz w:val="24"/>
                <w:szCs w:val="24"/>
                <w:lang w:val="en-US"/>
              </w:rPr>
              <w:t>Adilova</w:t>
            </w:r>
            <w:proofErr w:type="spellEnd"/>
            <w:r w:rsidRPr="009E7D96">
              <w:rPr>
                <w:rFonts w:ascii="Times New Roman" w:hAnsi="Times New Roman" w:cs="Times New Roman"/>
                <w:sz w:val="24"/>
                <w:szCs w:val="24"/>
              </w:rPr>
              <w:t xml:space="preserve">, </w:t>
            </w:r>
            <w:r w:rsidRPr="008509D7">
              <w:rPr>
                <w:rFonts w:ascii="Times New Roman" w:hAnsi="Times New Roman" w:cs="Times New Roman"/>
                <w:sz w:val="24"/>
                <w:szCs w:val="24"/>
                <w:lang w:val="en-US"/>
              </w:rPr>
              <w:t>A</w:t>
            </w:r>
            <w:r w:rsidRPr="009E7D96">
              <w:rPr>
                <w:rFonts w:ascii="Times New Roman" w:hAnsi="Times New Roman" w:cs="Times New Roman"/>
                <w:sz w:val="24"/>
                <w:szCs w:val="24"/>
              </w:rPr>
              <w:t>.</w:t>
            </w:r>
            <w:proofErr w:type="spellStart"/>
            <w:r w:rsidRPr="008509D7">
              <w:rPr>
                <w:rFonts w:ascii="Times New Roman" w:hAnsi="Times New Roman" w:cs="Times New Roman"/>
                <w:sz w:val="24"/>
                <w:szCs w:val="24"/>
                <w:lang w:val="en-US"/>
              </w:rPr>
              <w:t>Tuktamisheva</w:t>
            </w:r>
            <w:proofErr w:type="spellEnd"/>
            <w:r w:rsidRPr="009E7D96">
              <w:rPr>
                <w:rFonts w:ascii="Times New Roman" w:hAnsi="Times New Roman" w:cs="Times New Roman"/>
                <w:sz w:val="24"/>
                <w:szCs w:val="24"/>
              </w:rPr>
              <w:t xml:space="preserve">, </w:t>
            </w:r>
            <w:r w:rsidRPr="008509D7">
              <w:rPr>
                <w:rFonts w:ascii="Times New Roman" w:hAnsi="Times New Roman" w:cs="Times New Roman"/>
                <w:sz w:val="24"/>
                <w:szCs w:val="24"/>
                <w:lang w:val="en-US"/>
              </w:rPr>
              <w:t>A</w:t>
            </w:r>
            <w:r w:rsidRPr="009E7D96">
              <w:rPr>
                <w:rFonts w:ascii="Times New Roman" w:hAnsi="Times New Roman" w:cs="Times New Roman"/>
                <w:sz w:val="24"/>
                <w:szCs w:val="24"/>
              </w:rPr>
              <w:t>.</w:t>
            </w:r>
            <w:proofErr w:type="spellStart"/>
            <w:r w:rsidRPr="008509D7">
              <w:rPr>
                <w:rFonts w:ascii="Times New Roman" w:hAnsi="Times New Roman" w:cs="Times New Roman"/>
                <w:sz w:val="24"/>
                <w:szCs w:val="24"/>
                <w:lang w:val="en-US"/>
              </w:rPr>
              <w:t>Amitova</w:t>
            </w:r>
            <w:proofErr w:type="spellEnd"/>
            <w:r w:rsidRPr="009E7D96">
              <w:rPr>
                <w:rFonts w:ascii="Times New Roman" w:hAnsi="Times New Roman" w:cs="Times New Roman"/>
                <w:sz w:val="24"/>
                <w:szCs w:val="24"/>
              </w:rPr>
              <w:t xml:space="preserve">, </w:t>
            </w:r>
            <w:r w:rsidRPr="008509D7">
              <w:rPr>
                <w:rFonts w:ascii="Times New Roman" w:hAnsi="Times New Roman" w:cs="Times New Roman"/>
                <w:sz w:val="24"/>
                <w:szCs w:val="24"/>
                <w:lang w:val="en-US"/>
              </w:rPr>
              <w:t>G</w:t>
            </w:r>
            <w:r w:rsidRPr="009E7D96">
              <w:rPr>
                <w:rFonts w:ascii="Times New Roman" w:hAnsi="Times New Roman" w:cs="Times New Roman"/>
                <w:sz w:val="24"/>
                <w:szCs w:val="24"/>
              </w:rPr>
              <w:t>.</w:t>
            </w:r>
            <w:r w:rsidRPr="008509D7">
              <w:rPr>
                <w:rFonts w:ascii="Times New Roman" w:hAnsi="Times New Roman" w:cs="Times New Roman"/>
                <w:sz w:val="24"/>
                <w:szCs w:val="24"/>
                <w:lang w:val="en-US"/>
              </w:rPr>
              <w:t>S</w:t>
            </w:r>
            <w:r w:rsidRPr="009E7D96">
              <w:rPr>
                <w:rFonts w:ascii="Times New Roman" w:hAnsi="Times New Roman" w:cs="Times New Roman"/>
                <w:sz w:val="24"/>
                <w:szCs w:val="24"/>
              </w:rPr>
              <w:t xml:space="preserve">. </w:t>
            </w:r>
            <w:proofErr w:type="spellStart"/>
            <w:r w:rsidRPr="008509D7">
              <w:rPr>
                <w:rFonts w:ascii="Times New Roman" w:hAnsi="Times New Roman" w:cs="Times New Roman"/>
                <w:sz w:val="24"/>
                <w:szCs w:val="24"/>
                <w:lang w:val="en-US"/>
              </w:rPr>
              <w:t>Aitkaliyeva</w:t>
            </w:r>
            <w:proofErr w:type="spellEnd"/>
            <w:r w:rsidRPr="009E7D96">
              <w:rPr>
                <w:rFonts w:ascii="Times New Roman" w:hAnsi="Times New Roman" w:cs="Times New Roman"/>
                <w:sz w:val="24"/>
                <w:szCs w:val="24"/>
              </w:rPr>
              <w:t xml:space="preserve">. </w:t>
            </w:r>
            <w:r w:rsidRPr="008509D7">
              <w:rPr>
                <w:rFonts w:ascii="Times New Roman" w:hAnsi="Times New Roman" w:cs="Times New Roman"/>
                <w:sz w:val="24"/>
                <w:szCs w:val="24"/>
                <w:lang w:val="en-US"/>
              </w:rPr>
              <w:t>Selection of an effective activating agent for coke production waste. //Polish Journal of Environmental Studies. Pol. J. Environ. Stud. Vol. 33, No. 1 (2024), 1-10. DOI: 10.15244/</w:t>
            </w:r>
            <w:proofErr w:type="spellStart"/>
            <w:r w:rsidRPr="008509D7">
              <w:rPr>
                <w:rFonts w:ascii="Times New Roman" w:hAnsi="Times New Roman" w:cs="Times New Roman"/>
                <w:sz w:val="24"/>
                <w:szCs w:val="24"/>
                <w:lang w:val="en-US"/>
              </w:rPr>
              <w:t>pjoes</w:t>
            </w:r>
            <w:proofErr w:type="spellEnd"/>
            <w:r w:rsidRPr="008509D7">
              <w:rPr>
                <w:rFonts w:ascii="Times New Roman" w:hAnsi="Times New Roman" w:cs="Times New Roman"/>
                <w:sz w:val="24"/>
                <w:szCs w:val="24"/>
                <w:lang w:val="en-US"/>
              </w:rPr>
              <w:t>/171656. (Q2, 55%)</w:t>
            </w:r>
          </w:p>
          <w:p w:rsidR="008509D7" w:rsidRPr="008509D7" w:rsidRDefault="008509D7" w:rsidP="008509D7">
            <w:pPr>
              <w:autoSpaceDE w:val="0"/>
              <w:autoSpaceDN w:val="0"/>
              <w:adjustRightInd w:val="0"/>
              <w:ind w:firstLine="567"/>
              <w:jc w:val="both"/>
              <w:rPr>
                <w:rFonts w:ascii="Times New Roman" w:hAnsi="Times New Roman" w:cs="Times New Roman"/>
                <w:sz w:val="24"/>
                <w:szCs w:val="24"/>
                <w:lang w:val="en-US"/>
              </w:rPr>
            </w:pPr>
            <w:r w:rsidRPr="008509D7">
              <w:rPr>
                <w:rFonts w:ascii="Times New Roman" w:hAnsi="Times New Roman" w:cs="Times New Roman"/>
                <w:sz w:val="24"/>
                <w:szCs w:val="24"/>
                <w:lang w:val="en-US"/>
              </w:rPr>
              <w:lastRenderedPageBreak/>
              <w:t xml:space="preserve">2)  </w:t>
            </w:r>
            <w:proofErr w:type="spellStart"/>
            <w:r w:rsidRPr="008509D7">
              <w:rPr>
                <w:rFonts w:ascii="Times New Roman" w:hAnsi="Times New Roman" w:cs="Times New Roman"/>
                <w:sz w:val="24"/>
                <w:szCs w:val="24"/>
                <w:lang w:val="en-US"/>
              </w:rPr>
              <w:t>Aitkaliyeva</w:t>
            </w:r>
            <w:proofErr w:type="spellEnd"/>
            <w:r w:rsidRPr="008509D7">
              <w:rPr>
                <w:rFonts w:ascii="Times New Roman" w:hAnsi="Times New Roman" w:cs="Times New Roman"/>
                <w:sz w:val="24"/>
                <w:szCs w:val="24"/>
                <w:lang w:val="en-US"/>
              </w:rPr>
              <w:t xml:space="preserve"> G., </w:t>
            </w:r>
            <w:proofErr w:type="spellStart"/>
            <w:r w:rsidRPr="008509D7">
              <w:rPr>
                <w:rFonts w:ascii="Times New Roman" w:hAnsi="Times New Roman" w:cs="Times New Roman"/>
                <w:sz w:val="24"/>
                <w:szCs w:val="24"/>
                <w:lang w:val="en-US"/>
              </w:rPr>
              <w:t>Amitova</w:t>
            </w:r>
            <w:proofErr w:type="spellEnd"/>
            <w:r w:rsidRPr="008509D7">
              <w:rPr>
                <w:rFonts w:ascii="Times New Roman" w:hAnsi="Times New Roman" w:cs="Times New Roman"/>
                <w:sz w:val="24"/>
                <w:szCs w:val="24"/>
                <w:lang w:val="en-US"/>
              </w:rPr>
              <w:t xml:space="preserve"> A., </w:t>
            </w:r>
            <w:proofErr w:type="spellStart"/>
            <w:r w:rsidRPr="008509D7">
              <w:rPr>
                <w:rFonts w:ascii="Times New Roman" w:hAnsi="Times New Roman" w:cs="Times New Roman"/>
                <w:b/>
                <w:sz w:val="24"/>
                <w:szCs w:val="24"/>
                <w:u w:val="single"/>
                <w:lang w:val="en-US"/>
              </w:rPr>
              <w:t>M.A.Yelubay</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lang w:val="en-US"/>
              </w:rPr>
              <w:t>Ismailova</w:t>
            </w:r>
            <w:proofErr w:type="spellEnd"/>
            <w:r w:rsidRPr="008509D7">
              <w:rPr>
                <w:rFonts w:ascii="Times New Roman" w:hAnsi="Times New Roman" w:cs="Times New Roman"/>
                <w:sz w:val="24"/>
                <w:szCs w:val="24"/>
                <w:lang w:val="en-US"/>
              </w:rPr>
              <w:t xml:space="preserve"> A., </w:t>
            </w:r>
            <w:proofErr w:type="spellStart"/>
            <w:r w:rsidRPr="008509D7">
              <w:rPr>
                <w:rFonts w:ascii="Times New Roman" w:hAnsi="Times New Roman" w:cs="Times New Roman"/>
                <w:sz w:val="24"/>
                <w:szCs w:val="24"/>
                <w:lang w:val="en-US"/>
              </w:rPr>
              <w:t>Ibraimbayeva</w:t>
            </w:r>
            <w:proofErr w:type="spellEnd"/>
            <w:r w:rsidRPr="008509D7">
              <w:rPr>
                <w:rFonts w:ascii="Times New Roman" w:hAnsi="Times New Roman" w:cs="Times New Roman"/>
                <w:sz w:val="24"/>
                <w:szCs w:val="24"/>
                <w:lang w:val="en-US"/>
              </w:rPr>
              <w:t xml:space="preserve"> G., </w:t>
            </w:r>
            <w:proofErr w:type="spellStart"/>
            <w:r w:rsidRPr="008509D7">
              <w:rPr>
                <w:rFonts w:ascii="Times New Roman" w:hAnsi="Times New Roman" w:cs="Times New Roman"/>
                <w:sz w:val="24"/>
                <w:szCs w:val="24"/>
                <w:lang w:val="en-US"/>
              </w:rPr>
              <w:t>Vaiciukyniene</w:t>
            </w:r>
            <w:proofErr w:type="spellEnd"/>
            <w:r w:rsidRPr="008509D7">
              <w:rPr>
                <w:rFonts w:ascii="Times New Roman" w:hAnsi="Times New Roman" w:cs="Times New Roman"/>
                <w:sz w:val="24"/>
                <w:szCs w:val="24"/>
                <w:lang w:val="en-US"/>
              </w:rPr>
              <w:t xml:space="preserve"> D. Mineral additives based on industrial waste for modifications of bitumen polymers //Journal of Sustainable Architecture </w:t>
            </w:r>
            <w:proofErr w:type="spellStart"/>
            <w:r w:rsidRPr="008509D7">
              <w:rPr>
                <w:rFonts w:ascii="Times New Roman" w:hAnsi="Times New Roman" w:cs="Times New Roman"/>
                <w:sz w:val="24"/>
                <w:szCs w:val="24"/>
                <w:lang w:val="en-US"/>
              </w:rPr>
              <w:t>snd</w:t>
            </w:r>
            <w:proofErr w:type="spellEnd"/>
            <w:r w:rsidRPr="008509D7">
              <w:rPr>
                <w:rFonts w:ascii="Times New Roman" w:hAnsi="Times New Roman" w:cs="Times New Roman"/>
                <w:sz w:val="24"/>
                <w:szCs w:val="24"/>
                <w:lang w:val="en-US"/>
              </w:rPr>
              <w:t xml:space="preserve"> civil Engineering 2023, Vol.1, No.32, pp. 196-204. Doi:10.5755/j01.sace.32.1.32505. (Q2, 66%)</w:t>
            </w:r>
          </w:p>
          <w:p w:rsidR="008509D7" w:rsidRPr="008509D7" w:rsidRDefault="008509D7" w:rsidP="008509D7">
            <w:pPr>
              <w:autoSpaceDE w:val="0"/>
              <w:autoSpaceDN w:val="0"/>
              <w:adjustRightInd w:val="0"/>
              <w:ind w:firstLine="567"/>
              <w:jc w:val="both"/>
              <w:rPr>
                <w:rStyle w:val="a5"/>
                <w:rFonts w:ascii="Times New Roman" w:hAnsi="Times New Roman" w:cs="Times New Roman"/>
                <w:sz w:val="24"/>
                <w:szCs w:val="24"/>
                <w:lang w:val="en-US"/>
              </w:rPr>
            </w:pPr>
            <w:r w:rsidRPr="008509D7">
              <w:rPr>
                <w:rFonts w:ascii="Times New Roman" w:hAnsi="Times New Roman" w:cs="Times New Roman"/>
                <w:sz w:val="24"/>
                <w:szCs w:val="24"/>
                <w:lang w:val="en-US"/>
              </w:rPr>
              <w:t xml:space="preserve">3) </w:t>
            </w:r>
            <w:r w:rsidRPr="008509D7">
              <w:rPr>
                <w:rFonts w:ascii="Times New Roman" w:hAnsi="Times New Roman" w:cs="Times New Roman"/>
                <w:bCs/>
                <w:sz w:val="24"/>
                <w:szCs w:val="24"/>
                <w:lang w:val="en-US"/>
              </w:rPr>
              <w:t xml:space="preserve">Ivan </w:t>
            </w:r>
            <w:proofErr w:type="spellStart"/>
            <w:r w:rsidRPr="008509D7">
              <w:rPr>
                <w:rFonts w:ascii="Times New Roman" w:hAnsi="Times New Roman" w:cs="Times New Roman"/>
                <w:bCs/>
                <w:sz w:val="24"/>
                <w:szCs w:val="24"/>
                <w:lang w:val="en-US"/>
              </w:rPr>
              <w:t>Radelyuk</w:t>
            </w:r>
            <w:proofErr w:type="spellEnd"/>
            <w:r w:rsidRPr="008509D7">
              <w:rPr>
                <w:rFonts w:ascii="Times New Roman" w:hAnsi="Times New Roman" w:cs="Times New Roman"/>
                <w:bCs/>
                <w:sz w:val="24"/>
                <w:szCs w:val="24"/>
                <w:lang w:val="en-US"/>
              </w:rPr>
              <w:t xml:space="preserve">, </w:t>
            </w:r>
            <w:proofErr w:type="spellStart"/>
            <w:r w:rsidRPr="008509D7">
              <w:rPr>
                <w:rFonts w:ascii="Times New Roman" w:hAnsi="Times New Roman" w:cs="Times New Roman"/>
                <w:bCs/>
                <w:sz w:val="24"/>
                <w:szCs w:val="24"/>
                <w:lang w:val="en-US"/>
              </w:rPr>
              <w:t>Kamshat</w:t>
            </w:r>
            <w:proofErr w:type="spellEnd"/>
            <w:r w:rsidRPr="008509D7">
              <w:rPr>
                <w:rFonts w:ascii="Times New Roman" w:hAnsi="Times New Roman" w:cs="Times New Roman"/>
                <w:bCs/>
                <w:sz w:val="24"/>
                <w:szCs w:val="24"/>
                <w:lang w:val="en-US"/>
              </w:rPr>
              <w:t xml:space="preserve"> </w:t>
            </w:r>
            <w:proofErr w:type="spellStart"/>
            <w:r w:rsidRPr="008509D7">
              <w:rPr>
                <w:rFonts w:ascii="Times New Roman" w:hAnsi="Times New Roman" w:cs="Times New Roman"/>
                <w:bCs/>
                <w:sz w:val="24"/>
                <w:szCs w:val="24"/>
                <w:lang w:val="en-US"/>
              </w:rPr>
              <w:t>Tussupova</w:t>
            </w:r>
            <w:proofErr w:type="spellEnd"/>
            <w:r w:rsidRPr="008509D7">
              <w:rPr>
                <w:rFonts w:ascii="Times New Roman" w:hAnsi="Times New Roman" w:cs="Times New Roman"/>
                <w:bCs/>
                <w:sz w:val="24"/>
                <w:szCs w:val="24"/>
                <w:lang w:val="en-US"/>
              </w:rPr>
              <w:t xml:space="preserve">, </w:t>
            </w:r>
            <w:proofErr w:type="spellStart"/>
            <w:r w:rsidRPr="008509D7">
              <w:rPr>
                <w:rFonts w:ascii="Times New Roman" w:hAnsi="Times New Roman" w:cs="Times New Roman"/>
                <w:bCs/>
                <w:sz w:val="24"/>
                <w:szCs w:val="24"/>
                <w:lang w:val="en-US"/>
              </w:rPr>
              <w:t>Kulshat</w:t>
            </w:r>
            <w:proofErr w:type="spellEnd"/>
            <w:r w:rsidRPr="008509D7">
              <w:rPr>
                <w:rFonts w:ascii="Times New Roman" w:hAnsi="Times New Roman" w:cs="Times New Roman"/>
                <w:bCs/>
                <w:sz w:val="24"/>
                <w:szCs w:val="24"/>
                <w:lang w:val="en-US"/>
              </w:rPr>
              <w:t xml:space="preserve"> </w:t>
            </w:r>
            <w:proofErr w:type="spellStart"/>
            <w:r w:rsidRPr="008509D7">
              <w:rPr>
                <w:rFonts w:ascii="Times New Roman" w:hAnsi="Times New Roman" w:cs="Times New Roman"/>
                <w:bCs/>
                <w:sz w:val="24"/>
                <w:szCs w:val="24"/>
                <w:lang w:val="en-US"/>
              </w:rPr>
              <w:t>Zhapargazinova</w:t>
            </w:r>
            <w:proofErr w:type="spellEnd"/>
            <w:r w:rsidRPr="008509D7">
              <w:rPr>
                <w:rFonts w:ascii="Times New Roman" w:hAnsi="Times New Roman" w:cs="Times New Roman"/>
                <w:bCs/>
                <w:sz w:val="24"/>
                <w:szCs w:val="24"/>
                <w:lang w:val="en-US"/>
              </w:rPr>
              <w:t xml:space="preserve">, </w:t>
            </w:r>
            <w:proofErr w:type="spellStart"/>
            <w:r w:rsidRPr="008509D7">
              <w:rPr>
                <w:rFonts w:ascii="Times New Roman" w:hAnsi="Times New Roman" w:cs="Times New Roman"/>
                <w:b/>
                <w:bCs/>
                <w:sz w:val="24"/>
                <w:szCs w:val="24"/>
                <w:u w:val="single"/>
                <w:lang w:val="en-US"/>
              </w:rPr>
              <w:t>Madeniyet</w:t>
            </w:r>
            <w:proofErr w:type="spellEnd"/>
            <w:r w:rsidRPr="008509D7">
              <w:rPr>
                <w:rFonts w:ascii="Times New Roman" w:hAnsi="Times New Roman" w:cs="Times New Roman"/>
                <w:b/>
                <w:bCs/>
                <w:sz w:val="24"/>
                <w:szCs w:val="24"/>
                <w:u w:val="single"/>
                <w:lang w:val="en-US"/>
              </w:rPr>
              <w:t xml:space="preserve"> </w:t>
            </w:r>
            <w:proofErr w:type="spellStart"/>
            <w:r w:rsidRPr="008509D7">
              <w:rPr>
                <w:rFonts w:ascii="Times New Roman" w:hAnsi="Times New Roman" w:cs="Times New Roman"/>
                <w:b/>
                <w:bCs/>
                <w:sz w:val="24"/>
                <w:szCs w:val="24"/>
                <w:u w:val="single"/>
                <w:lang w:val="en-US"/>
              </w:rPr>
              <w:t>Yelubay</w:t>
            </w:r>
            <w:proofErr w:type="spellEnd"/>
            <w:r w:rsidRPr="008509D7">
              <w:rPr>
                <w:rFonts w:ascii="Times New Roman" w:hAnsi="Times New Roman" w:cs="Times New Roman"/>
                <w:bCs/>
                <w:sz w:val="24"/>
                <w:szCs w:val="24"/>
                <w:u w:val="single"/>
                <w:lang w:val="en-US"/>
              </w:rPr>
              <w:t>,</w:t>
            </w:r>
            <w:r w:rsidRPr="008509D7">
              <w:rPr>
                <w:rFonts w:ascii="Times New Roman" w:hAnsi="Times New Roman" w:cs="Times New Roman"/>
                <w:bCs/>
                <w:sz w:val="24"/>
                <w:szCs w:val="24"/>
                <w:lang w:val="en-US"/>
              </w:rPr>
              <w:t xml:space="preserve"> Magnus </w:t>
            </w:r>
            <w:proofErr w:type="spellStart"/>
            <w:r w:rsidRPr="008509D7">
              <w:rPr>
                <w:rFonts w:ascii="Times New Roman" w:hAnsi="Times New Roman" w:cs="Times New Roman"/>
                <w:bCs/>
                <w:sz w:val="24"/>
                <w:szCs w:val="24"/>
                <w:lang w:val="en-US"/>
              </w:rPr>
              <w:t>Persson</w:t>
            </w:r>
            <w:proofErr w:type="spellEnd"/>
            <w:r w:rsidRPr="008509D7">
              <w:rPr>
                <w:rFonts w:ascii="Times New Roman" w:hAnsi="Times New Roman" w:cs="Times New Roman"/>
                <w:bCs/>
                <w:sz w:val="24"/>
                <w:szCs w:val="24"/>
                <w:lang w:val="en-US"/>
              </w:rPr>
              <w:t xml:space="preserve"> </w:t>
            </w:r>
            <w:r w:rsidRPr="008509D7">
              <w:rPr>
                <w:rFonts w:ascii="Times New Roman" w:hAnsi="Times New Roman" w:cs="Times New Roman"/>
                <w:sz w:val="24"/>
                <w:szCs w:val="24"/>
                <w:lang w:val="en-US"/>
              </w:rPr>
              <w:t xml:space="preserve">Pitfalls of Wastewater Treatment in Oil Refinery Enterprises in Kazakhstan — A System Approach // Sustainability 2019, 11(6), 1618; </w:t>
            </w:r>
            <w:hyperlink r:id="rId7" w:history="1">
              <w:r w:rsidRPr="008509D7">
                <w:rPr>
                  <w:rStyle w:val="a5"/>
                  <w:rFonts w:ascii="Times New Roman" w:hAnsi="Times New Roman" w:cs="Times New Roman"/>
                  <w:sz w:val="24"/>
                  <w:szCs w:val="24"/>
                  <w:lang w:val="en-US"/>
                </w:rPr>
                <w:t>https://doi.org/10.3390/su11061618</w:t>
              </w:r>
            </w:hyperlink>
            <w:r w:rsidRPr="008509D7">
              <w:rPr>
                <w:rStyle w:val="a5"/>
                <w:rFonts w:ascii="Times New Roman" w:hAnsi="Times New Roman" w:cs="Times New Roman"/>
                <w:sz w:val="24"/>
                <w:szCs w:val="24"/>
                <w:lang w:val="en-US"/>
              </w:rPr>
              <w:t xml:space="preserve"> (</w:t>
            </w:r>
            <w:r w:rsidRPr="008509D7">
              <w:rPr>
                <w:rFonts w:ascii="Times New Roman" w:hAnsi="Times New Roman" w:cs="Times New Roman"/>
                <w:sz w:val="24"/>
                <w:szCs w:val="24"/>
                <w:lang w:val="en-US"/>
              </w:rPr>
              <w:t>83%, Q2).</w:t>
            </w:r>
          </w:p>
          <w:p w:rsidR="008509D7" w:rsidRPr="008509D7" w:rsidRDefault="008509D7" w:rsidP="008509D7">
            <w:pPr>
              <w:ind w:firstLine="567"/>
              <w:jc w:val="both"/>
              <w:rPr>
                <w:rFonts w:ascii="Times New Roman" w:hAnsi="Times New Roman" w:cs="Times New Roman"/>
                <w:sz w:val="24"/>
                <w:szCs w:val="24"/>
                <w:lang w:val="en-US"/>
              </w:rPr>
            </w:pPr>
            <w:r w:rsidRPr="008509D7">
              <w:rPr>
                <w:rStyle w:val="a5"/>
                <w:rFonts w:ascii="Times New Roman" w:hAnsi="Times New Roman" w:cs="Times New Roman"/>
                <w:color w:val="auto"/>
                <w:sz w:val="24"/>
                <w:szCs w:val="24"/>
                <w:u w:val="none"/>
                <w:lang w:val="en-US"/>
              </w:rPr>
              <w:t xml:space="preserve">4) </w:t>
            </w:r>
            <w:r w:rsidRPr="008509D7">
              <w:rPr>
                <w:rFonts w:ascii="Times New Roman" w:hAnsi="Times New Roman" w:cs="Times New Roman"/>
                <w:sz w:val="24"/>
                <w:szCs w:val="24"/>
                <w:lang w:val="en-US"/>
              </w:rPr>
              <w:t xml:space="preserve">Ivan </w:t>
            </w:r>
            <w:proofErr w:type="spellStart"/>
            <w:r w:rsidRPr="008509D7">
              <w:rPr>
                <w:rFonts w:ascii="Times New Roman" w:hAnsi="Times New Roman" w:cs="Times New Roman"/>
                <w:sz w:val="24"/>
                <w:szCs w:val="24"/>
                <w:lang w:val="en-US"/>
              </w:rPr>
              <w:t>Radelyuk</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lang w:val="en-US"/>
              </w:rPr>
              <w:t>Kamshat</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lang w:val="en-US"/>
              </w:rPr>
              <w:t>Tussupova</w:t>
            </w:r>
            <w:proofErr w:type="spellEnd"/>
            <w:r w:rsidRPr="008509D7">
              <w:rPr>
                <w:rFonts w:ascii="Times New Roman" w:hAnsi="Times New Roman" w:cs="Times New Roman"/>
                <w:sz w:val="24"/>
                <w:szCs w:val="24"/>
                <w:lang w:val="en-US"/>
              </w:rPr>
              <w:t xml:space="preserve">, Magnus </w:t>
            </w:r>
            <w:proofErr w:type="spellStart"/>
            <w:r w:rsidRPr="008509D7">
              <w:rPr>
                <w:rFonts w:ascii="Times New Roman" w:hAnsi="Times New Roman" w:cs="Times New Roman"/>
                <w:sz w:val="24"/>
                <w:szCs w:val="24"/>
                <w:lang w:val="en-US"/>
              </w:rPr>
              <w:t>Persson</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lang w:val="en-US"/>
              </w:rPr>
              <w:t>Kulshat</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lang w:val="en-US"/>
              </w:rPr>
              <w:t>Zhapargazinova</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b/>
                <w:sz w:val="24"/>
                <w:szCs w:val="24"/>
                <w:u w:val="single"/>
                <w:lang w:val="en-US"/>
              </w:rPr>
              <w:t>Madeniyet</w:t>
            </w:r>
            <w:proofErr w:type="spellEnd"/>
            <w:r w:rsidRPr="008509D7">
              <w:rPr>
                <w:rFonts w:ascii="Times New Roman" w:hAnsi="Times New Roman" w:cs="Times New Roman"/>
                <w:b/>
                <w:sz w:val="24"/>
                <w:szCs w:val="24"/>
                <w:u w:val="single"/>
                <w:lang w:val="en-US"/>
              </w:rPr>
              <w:t xml:space="preserve"> </w:t>
            </w:r>
            <w:proofErr w:type="spellStart"/>
            <w:r w:rsidRPr="008509D7">
              <w:rPr>
                <w:rFonts w:ascii="Times New Roman" w:hAnsi="Times New Roman" w:cs="Times New Roman"/>
                <w:b/>
                <w:sz w:val="24"/>
                <w:szCs w:val="24"/>
                <w:u w:val="single"/>
                <w:lang w:val="en-US"/>
              </w:rPr>
              <w:t>Yelubay</w:t>
            </w:r>
            <w:proofErr w:type="spellEnd"/>
            <w:r w:rsidRPr="008509D7">
              <w:rPr>
                <w:rFonts w:ascii="Times New Roman" w:hAnsi="Times New Roman" w:cs="Times New Roman"/>
                <w:sz w:val="24"/>
                <w:szCs w:val="24"/>
                <w:u w:val="single"/>
                <w:lang w:val="en-US"/>
              </w:rPr>
              <w:t xml:space="preserve"> </w:t>
            </w:r>
            <w:proofErr w:type="spellStart"/>
            <w:r w:rsidRPr="008509D7">
              <w:rPr>
                <w:rFonts w:ascii="Times New Roman" w:hAnsi="Times New Roman" w:cs="Times New Roman"/>
                <w:sz w:val="24"/>
                <w:szCs w:val="24"/>
                <w:lang w:val="x-none"/>
              </w:rPr>
              <w:t>Assessment</w:t>
            </w:r>
            <w:proofErr w:type="spellEnd"/>
            <w:r w:rsidRPr="008509D7">
              <w:rPr>
                <w:rFonts w:ascii="Times New Roman" w:hAnsi="Times New Roman" w:cs="Times New Roman"/>
                <w:sz w:val="24"/>
                <w:szCs w:val="24"/>
                <w:lang w:val="x-none"/>
              </w:rPr>
              <w:t xml:space="preserve"> </w:t>
            </w:r>
            <w:proofErr w:type="spellStart"/>
            <w:r w:rsidRPr="008509D7">
              <w:rPr>
                <w:rFonts w:ascii="Times New Roman" w:hAnsi="Times New Roman" w:cs="Times New Roman"/>
                <w:sz w:val="24"/>
                <w:szCs w:val="24"/>
                <w:lang w:val="x-none"/>
              </w:rPr>
              <w:t>of</w:t>
            </w:r>
            <w:proofErr w:type="spellEnd"/>
            <w:r w:rsidRPr="008509D7">
              <w:rPr>
                <w:rFonts w:ascii="Times New Roman" w:hAnsi="Times New Roman" w:cs="Times New Roman"/>
                <w:sz w:val="24"/>
                <w:szCs w:val="24"/>
                <w:lang w:val="x-none"/>
              </w:rPr>
              <w:t xml:space="preserve"> </w:t>
            </w:r>
            <w:proofErr w:type="spellStart"/>
            <w:r w:rsidRPr="008509D7">
              <w:rPr>
                <w:rFonts w:ascii="Times New Roman" w:hAnsi="Times New Roman" w:cs="Times New Roman"/>
                <w:sz w:val="24"/>
                <w:szCs w:val="24"/>
                <w:lang w:val="x-none"/>
              </w:rPr>
              <w:t>groundwater</w:t>
            </w:r>
            <w:proofErr w:type="spellEnd"/>
            <w:r w:rsidRPr="008509D7">
              <w:rPr>
                <w:rFonts w:ascii="Times New Roman" w:hAnsi="Times New Roman" w:cs="Times New Roman"/>
                <w:sz w:val="24"/>
                <w:szCs w:val="24"/>
                <w:lang w:val="x-none"/>
              </w:rPr>
              <w:t xml:space="preserve"> </w:t>
            </w:r>
            <w:proofErr w:type="spellStart"/>
            <w:r w:rsidRPr="008509D7">
              <w:rPr>
                <w:rFonts w:ascii="Times New Roman" w:hAnsi="Times New Roman" w:cs="Times New Roman"/>
                <w:sz w:val="24"/>
                <w:szCs w:val="24"/>
                <w:lang w:val="x-none"/>
              </w:rPr>
              <w:t>safety</w:t>
            </w:r>
            <w:proofErr w:type="spellEnd"/>
            <w:r w:rsidRPr="008509D7">
              <w:rPr>
                <w:rFonts w:ascii="Times New Roman" w:hAnsi="Times New Roman" w:cs="Times New Roman"/>
                <w:sz w:val="24"/>
                <w:szCs w:val="24"/>
                <w:lang w:val="x-none"/>
              </w:rPr>
              <w:t xml:space="preserve"> </w:t>
            </w:r>
            <w:proofErr w:type="spellStart"/>
            <w:r w:rsidRPr="008509D7">
              <w:rPr>
                <w:rFonts w:ascii="Times New Roman" w:hAnsi="Times New Roman" w:cs="Times New Roman"/>
                <w:sz w:val="24"/>
                <w:szCs w:val="24"/>
                <w:lang w:val="x-none"/>
              </w:rPr>
              <w:t>surrounding</w:t>
            </w:r>
            <w:proofErr w:type="spellEnd"/>
            <w:r w:rsidRPr="008509D7">
              <w:rPr>
                <w:rFonts w:ascii="Times New Roman" w:hAnsi="Times New Roman" w:cs="Times New Roman"/>
                <w:sz w:val="24"/>
                <w:szCs w:val="24"/>
                <w:lang w:val="x-none"/>
              </w:rPr>
              <w:t xml:space="preserve"> </w:t>
            </w:r>
            <w:proofErr w:type="spellStart"/>
            <w:r w:rsidRPr="008509D7">
              <w:rPr>
                <w:rFonts w:ascii="Times New Roman" w:hAnsi="Times New Roman" w:cs="Times New Roman"/>
                <w:sz w:val="24"/>
                <w:szCs w:val="24"/>
                <w:lang w:val="x-none"/>
              </w:rPr>
              <w:t>contaminated</w:t>
            </w:r>
            <w:proofErr w:type="spellEnd"/>
            <w:r w:rsidRPr="008509D7">
              <w:rPr>
                <w:rFonts w:ascii="Times New Roman" w:hAnsi="Times New Roman" w:cs="Times New Roman"/>
                <w:sz w:val="24"/>
                <w:szCs w:val="24"/>
                <w:lang w:val="x-none"/>
              </w:rPr>
              <w:t xml:space="preserve"> </w:t>
            </w:r>
            <w:proofErr w:type="spellStart"/>
            <w:r w:rsidRPr="008509D7">
              <w:rPr>
                <w:rFonts w:ascii="Times New Roman" w:hAnsi="Times New Roman" w:cs="Times New Roman"/>
                <w:sz w:val="24"/>
                <w:szCs w:val="24"/>
                <w:lang w:val="x-none"/>
              </w:rPr>
              <w:t>water</w:t>
            </w:r>
            <w:proofErr w:type="spellEnd"/>
            <w:r w:rsidRPr="008509D7">
              <w:rPr>
                <w:rFonts w:ascii="Times New Roman" w:hAnsi="Times New Roman" w:cs="Times New Roman"/>
                <w:sz w:val="24"/>
                <w:szCs w:val="24"/>
                <w:lang w:val="x-none"/>
              </w:rPr>
              <w:t xml:space="preserve"> </w:t>
            </w:r>
            <w:proofErr w:type="spellStart"/>
            <w:r w:rsidRPr="008509D7">
              <w:rPr>
                <w:rFonts w:ascii="Times New Roman" w:hAnsi="Times New Roman" w:cs="Times New Roman"/>
                <w:sz w:val="24"/>
                <w:szCs w:val="24"/>
                <w:lang w:val="x-none"/>
              </w:rPr>
              <w:t>storage</w:t>
            </w:r>
            <w:proofErr w:type="spellEnd"/>
            <w:r w:rsidRPr="008509D7">
              <w:rPr>
                <w:rFonts w:ascii="Times New Roman" w:hAnsi="Times New Roman" w:cs="Times New Roman"/>
                <w:sz w:val="24"/>
                <w:szCs w:val="24"/>
                <w:lang w:val="x-none"/>
              </w:rPr>
              <w:t xml:space="preserve"> </w:t>
            </w:r>
            <w:proofErr w:type="spellStart"/>
            <w:r w:rsidRPr="008509D7">
              <w:rPr>
                <w:rFonts w:ascii="Times New Roman" w:hAnsi="Times New Roman" w:cs="Times New Roman"/>
                <w:sz w:val="24"/>
                <w:szCs w:val="24"/>
                <w:lang w:val="x-none"/>
              </w:rPr>
              <w:t>sites</w:t>
            </w:r>
            <w:proofErr w:type="spellEnd"/>
            <w:r w:rsidRPr="008509D7">
              <w:rPr>
                <w:rFonts w:ascii="Times New Roman" w:hAnsi="Times New Roman" w:cs="Times New Roman"/>
                <w:sz w:val="24"/>
                <w:szCs w:val="24"/>
                <w:lang w:val="x-none"/>
              </w:rPr>
              <w:t xml:space="preserve"> </w:t>
            </w:r>
            <w:proofErr w:type="spellStart"/>
            <w:r w:rsidRPr="008509D7">
              <w:rPr>
                <w:rFonts w:ascii="Times New Roman" w:hAnsi="Times New Roman" w:cs="Times New Roman"/>
                <w:sz w:val="24"/>
                <w:szCs w:val="24"/>
                <w:lang w:val="x-none"/>
              </w:rPr>
              <w:t>using</w:t>
            </w:r>
            <w:proofErr w:type="spellEnd"/>
            <w:r w:rsidRPr="008509D7">
              <w:rPr>
                <w:rFonts w:ascii="Times New Roman" w:hAnsi="Times New Roman" w:cs="Times New Roman"/>
                <w:sz w:val="24"/>
                <w:szCs w:val="24"/>
                <w:lang w:val="x-none"/>
              </w:rPr>
              <w:t xml:space="preserve"> </w:t>
            </w:r>
            <w:proofErr w:type="spellStart"/>
            <w:r w:rsidRPr="008509D7">
              <w:rPr>
                <w:rFonts w:ascii="Times New Roman" w:hAnsi="Times New Roman" w:cs="Times New Roman"/>
                <w:sz w:val="24"/>
                <w:szCs w:val="24"/>
                <w:lang w:val="x-none"/>
              </w:rPr>
              <w:t>multivariate</w:t>
            </w:r>
            <w:proofErr w:type="spellEnd"/>
            <w:r w:rsidRPr="008509D7">
              <w:rPr>
                <w:rFonts w:ascii="Times New Roman" w:hAnsi="Times New Roman" w:cs="Times New Roman"/>
                <w:sz w:val="24"/>
                <w:szCs w:val="24"/>
                <w:lang w:val="x-none"/>
              </w:rPr>
              <w:t xml:space="preserve"> </w:t>
            </w:r>
            <w:proofErr w:type="spellStart"/>
            <w:r w:rsidRPr="008509D7">
              <w:rPr>
                <w:rFonts w:ascii="Times New Roman" w:hAnsi="Times New Roman" w:cs="Times New Roman"/>
                <w:sz w:val="24"/>
                <w:szCs w:val="24"/>
                <w:lang w:val="x-none"/>
              </w:rPr>
              <w:t>statistical</w:t>
            </w:r>
            <w:proofErr w:type="spellEnd"/>
            <w:r w:rsidRPr="008509D7">
              <w:rPr>
                <w:rFonts w:ascii="Times New Roman" w:hAnsi="Times New Roman" w:cs="Times New Roman"/>
                <w:sz w:val="24"/>
                <w:szCs w:val="24"/>
                <w:lang w:val="x-none"/>
              </w:rPr>
              <w:t xml:space="preserve"> </w:t>
            </w:r>
            <w:proofErr w:type="spellStart"/>
            <w:r w:rsidRPr="008509D7">
              <w:rPr>
                <w:rFonts w:ascii="Times New Roman" w:hAnsi="Times New Roman" w:cs="Times New Roman"/>
                <w:sz w:val="24"/>
                <w:szCs w:val="24"/>
                <w:lang w:val="x-none"/>
              </w:rPr>
              <w:t>analysis</w:t>
            </w:r>
            <w:proofErr w:type="spellEnd"/>
            <w:r w:rsidRPr="008509D7">
              <w:rPr>
                <w:rFonts w:ascii="Times New Roman" w:hAnsi="Times New Roman" w:cs="Times New Roman"/>
                <w:sz w:val="24"/>
                <w:szCs w:val="24"/>
                <w:lang w:val="x-none"/>
              </w:rPr>
              <w:t xml:space="preserve"> </w:t>
            </w:r>
            <w:proofErr w:type="spellStart"/>
            <w:r w:rsidRPr="008509D7">
              <w:rPr>
                <w:rFonts w:ascii="Times New Roman" w:hAnsi="Times New Roman" w:cs="Times New Roman"/>
                <w:sz w:val="24"/>
                <w:szCs w:val="24"/>
                <w:lang w:val="x-none"/>
              </w:rPr>
              <w:t>and</w:t>
            </w:r>
            <w:proofErr w:type="spellEnd"/>
            <w:r w:rsidRPr="008509D7">
              <w:rPr>
                <w:rFonts w:ascii="Times New Roman" w:hAnsi="Times New Roman" w:cs="Times New Roman"/>
                <w:sz w:val="24"/>
                <w:szCs w:val="24"/>
                <w:lang w:val="x-none"/>
              </w:rPr>
              <w:t xml:space="preserve"> </w:t>
            </w:r>
            <w:proofErr w:type="spellStart"/>
            <w:r w:rsidRPr="008509D7">
              <w:rPr>
                <w:rFonts w:ascii="Times New Roman" w:hAnsi="Times New Roman" w:cs="Times New Roman"/>
                <w:sz w:val="24"/>
                <w:szCs w:val="24"/>
                <w:lang w:val="x-none"/>
              </w:rPr>
              <w:t>Heckman</w:t>
            </w:r>
            <w:proofErr w:type="spellEnd"/>
            <w:r w:rsidRPr="008509D7">
              <w:rPr>
                <w:rFonts w:ascii="Times New Roman" w:hAnsi="Times New Roman" w:cs="Times New Roman"/>
                <w:sz w:val="24"/>
                <w:szCs w:val="24"/>
                <w:lang w:val="x-none"/>
              </w:rPr>
              <w:t xml:space="preserve"> </w:t>
            </w:r>
            <w:proofErr w:type="spellStart"/>
            <w:r w:rsidRPr="008509D7">
              <w:rPr>
                <w:rFonts w:ascii="Times New Roman" w:hAnsi="Times New Roman" w:cs="Times New Roman"/>
                <w:sz w:val="24"/>
                <w:szCs w:val="24"/>
                <w:lang w:val="x-none"/>
              </w:rPr>
              <w:t>selection</w:t>
            </w:r>
            <w:proofErr w:type="spellEnd"/>
            <w:r w:rsidRPr="008509D7">
              <w:rPr>
                <w:rFonts w:ascii="Times New Roman" w:hAnsi="Times New Roman" w:cs="Times New Roman"/>
                <w:sz w:val="24"/>
                <w:szCs w:val="24"/>
                <w:lang w:val="x-none"/>
              </w:rPr>
              <w:t xml:space="preserve"> </w:t>
            </w:r>
            <w:proofErr w:type="spellStart"/>
            <w:r w:rsidRPr="008509D7">
              <w:rPr>
                <w:rFonts w:ascii="Times New Roman" w:hAnsi="Times New Roman" w:cs="Times New Roman"/>
                <w:sz w:val="24"/>
                <w:szCs w:val="24"/>
                <w:lang w:val="x-none"/>
              </w:rPr>
              <w:t>model</w:t>
            </w:r>
            <w:proofErr w:type="spellEnd"/>
            <w:r w:rsidRPr="008509D7">
              <w:rPr>
                <w:rFonts w:ascii="Times New Roman" w:hAnsi="Times New Roman" w:cs="Times New Roman"/>
                <w:sz w:val="24"/>
                <w:szCs w:val="24"/>
                <w:lang w:val="x-none"/>
              </w:rPr>
              <w:t xml:space="preserve">: a </w:t>
            </w:r>
            <w:proofErr w:type="spellStart"/>
            <w:r w:rsidRPr="008509D7">
              <w:rPr>
                <w:rFonts w:ascii="Times New Roman" w:hAnsi="Times New Roman" w:cs="Times New Roman"/>
                <w:sz w:val="24"/>
                <w:szCs w:val="24"/>
                <w:lang w:val="x-none"/>
              </w:rPr>
              <w:t>case</w:t>
            </w:r>
            <w:proofErr w:type="spellEnd"/>
            <w:r w:rsidRPr="008509D7">
              <w:rPr>
                <w:rFonts w:ascii="Times New Roman" w:hAnsi="Times New Roman" w:cs="Times New Roman"/>
                <w:sz w:val="24"/>
                <w:szCs w:val="24"/>
                <w:lang w:val="x-none"/>
              </w:rPr>
              <w:t xml:space="preserve"> </w:t>
            </w:r>
            <w:proofErr w:type="spellStart"/>
            <w:r w:rsidRPr="008509D7">
              <w:rPr>
                <w:rFonts w:ascii="Times New Roman" w:hAnsi="Times New Roman" w:cs="Times New Roman"/>
                <w:sz w:val="24"/>
                <w:szCs w:val="24"/>
                <w:lang w:val="x-none"/>
              </w:rPr>
              <w:t>study</w:t>
            </w:r>
            <w:proofErr w:type="spellEnd"/>
            <w:r w:rsidRPr="008509D7">
              <w:rPr>
                <w:rFonts w:ascii="Times New Roman" w:hAnsi="Times New Roman" w:cs="Times New Roman"/>
                <w:sz w:val="24"/>
                <w:szCs w:val="24"/>
                <w:lang w:val="x-none"/>
              </w:rPr>
              <w:t xml:space="preserve"> </w:t>
            </w:r>
            <w:proofErr w:type="spellStart"/>
            <w:r w:rsidRPr="008509D7">
              <w:rPr>
                <w:rFonts w:ascii="Times New Roman" w:hAnsi="Times New Roman" w:cs="Times New Roman"/>
                <w:sz w:val="24"/>
                <w:szCs w:val="24"/>
                <w:lang w:val="x-none"/>
              </w:rPr>
              <w:t>of</w:t>
            </w:r>
            <w:proofErr w:type="spellEnd"/>
            <w:r w:rsidRPr="008509D7">
              <w:rPr>
                <w:rFonts w:ascii="Times New Roman" w:hAnsi="Times New Roman" w:cs="Times New Roman"/>
                <w:sz w:val="24"/>
                <w:szCs w:val="24"/>
                <w:lang w:val="x-none"/>
              </w:rPr>
              <w:t xml:space="preserve"> </w:t>
            </w:r>
            <w:proofErr w:type="spellStart"/>
            <w:r w:rsidRPr="008509D7">
              <w:rPr>
                <w:rFonts w:ascii="Times New Roman" w:hAnsi="Times New Roman" w:cs="Times New Roman"/>
                <w:sz w:val="24"/>
                <w:szCs w:val="24"/>
                <w:lang w:val="x-none"/>
              </w:rPr>
              <w:t>Kazakhstan</w:t>
            </w:r>
            <w:proofErr w:type="spellEnd"/>
            <w:r w:rsidRPr="008509D7">
              <w:rPr>
                <w:rFonts w:ascii="Times New Roman" w:hAnsi="Times New Roman" w:cs="Times New Roman"/>
                <w:sz w:val="24"/>
                <w:szCs w:val="24"/>
                <w:lang w:val="en-US"/>
              </w:rPr>
              <w:t xml:space="preserve"> // Environmental Geochemistry and Health (2020) </w:t>
            </w:r>
            <w:hyperlink r:id="rId8" w:history="1">
              <w:r w:rsidRPr="008509D7">
                <w:rPr>
                  <w:rStyle w:val="a5"/>
                  <w:rFonts w:ascii="Times New Roman" w:hAnsi="Times New Roman" w:cs="Times New Roman"/>
                  <w:sz w:val="24"/>
                  <w:szCs w:val="24"/>
                  <w:lang w:val="en-US"/>
                </w:rPr>
                <w:t>https://doi.org/10.1007/s10653-020-00685-1</w:t>
              </w:r>
            </w:hyperlink>
            <w:r w:rsidRPr="008509D7">
              <w:rPr>
                <w:rStyle w:val="a5"/>
                <w:rFonts w:ascii="Times New Roman" w:hAnsi="Times New Roman" w:cs="Times New Roman"/>
                <w:sz w:val="24"/>
                <w:szCs w:val="24"/>
                <w:lang w:val="en-US"/>
              </w:rPr>
              <w:t xml:space="preserve"> (Q1, </w:t>
            </w:r>
            <w:r w:rsidRPr="008509D7">
              <w:rPr>
                <w:rFonts w:ascii="Times New Roman" w:hAnsi="Times New Roman" w:cs="Times New Roman"/>
                <w:sz w:val="24"/>
                <w:szCs w:val="24"/>
                <w:lang w:val="en-US"/>
              </w:rPr>
              <w:t>91%).</w:t>
            </w:r>
          </w:p>
          <w:p w:rsidR="008509D7" w:rsidRPr="008509D7" w:rsidRDefault="008509D7" w:rsidP="008509D7">
            <w:pPr>
              <w:ind w:firstLine="567"/>
              <w:jc w:val="both"/>
              <w:rPr>
                <w:rFonts w:ascii="Times New Roman" w:hAnsi="Times New Roman" w:cs="Times New Roman"/>
                <w:sz w:val="24"/>
                <w:szCs w:val="24"/>
                <w:lang w:val="en-US"/>
              </w:rPr>
            </w:pPr>
            <w:r w:rsidRPr="008509D7">
              <w:rPr>
                <w:rFonts w:ascii="Times New Roman" w:hAnsi="Times New Roman" w:cs="Times New Roman"/>
                <w:sz w:val="24"/>
                <w:szCs w:val="24"/>
                <w:lang w:val="en-US"/>
              </w:rPr>
              <w:t>5</w:t>
            </w:r>
            <w:r w:rsidRPr="002C7B11">
              <w:rPr>
                <w:rFonts w:ascii="Times New Roman" w:hAnsi="Times New Roman" w:cs="Times New Roman"/>
                <w:sz w:val="24"/>
                <w:szCs w:val="24"/>
                <w:lang w:val="en-US"/>
              </w:rPr>
              <w:t>)</w:t>
            </w:r>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lang w:val="en-US"/>
              </w:rPr>
              <w:t>Madina</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lang w:val="en-US"/>
              </w:rPr>
              <w:t>Zh</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lang w:val="en-US"/>
              </w:rPr>
              <w:t>Sadvakassova</w:t>
            </w:r>
            <w:proofErr w:type="spellEnd"/>
            <w:r w:rsidRPr="008509D7">
              <w:rPr>
                <w:rFonts w:ascii="Times New Roman" w:hAnsi="Times New Roman" w:cs="Times New Roman"/>
                <w:sz w:val="24"/>
                <w:szCs w:val="24"/>
                <w:lang w:val="en-US"/>
              </w:rPr>
              <w:t xml:space="preserve">, Andrei I. </w:t>
            </w:r>
            <w:proofErr w:type="spellStart"/>
            <w:r w:rsidRPr="008509D7">
              <w:rPr>
                <w:rFonts w:ascii="Times New Roman" w:hAnsi="Times New Roman" w:cs="Times New Roman"/>
                <w:sz w:val="24"/>
                <w:szCs w:val="24"/>
                <w:lang w:val="en-US"/>
              </w:rPr>
              <w:t>Khlebnikov</w:t>
            </w:r>
            <w:proofErr w:type="spellEnd"/>
            <w:r w:rsidRPr="008509D7">
              <w:rPr>
                <w:rFonts w:ascii="Times New Roman" w:hAnsi="Times New Roman" w:cs="Times New Roman"/>
                <w:sz w:val="24"/>
                <w:szCs w:val="24"/>
                <w:lang w:val="en-US"/>
              </w:rPr>
              <w:t xml:space="preserve"> , </w:t>
            </w:r>
            <w:proofErr w:type="spellStart"/>
            <w:r w:rsidRPr="008509D7">
              <w:rPr>
                <w:rFonts w:ascii="Times New Roman" w:hAnsi="Times New Roman" w:cs="Times New Roman"/>
                <w:sz w:val="24"/>
                <w:szCs w:val="24"/>
                <w:lang w:val="en-US"/>
              </w:rPr>
              <w:t>Abdigali</w:t>
            </w:r>
            <w:proofErr w:type="spellEnd"/>
            <w:r w:rsidRPr="008509D7">
              <w:rPr>
                <w:rFonts w:ascii="Times New Roman" w:hAnsi="Times New Roman" w:cs="Times New Roman"/>
                <w:sz w:val="24"/>
                <w:szCs w:val="24"/>
                <w:lang w:val="en-US"/>
              </w:rPr>
              <w:t xml:space="preserve"> A. </w:t>
            </w:r>
            <w:proofErr w:type="spellStart"/>
            <w:r w:rsidRPr="008509D7">
              <w:rPr>
                <w:rFonts w:ascii="Times New Roman" w:hAnsi="Times New Roman" w:cs="Times New Roman"/>
                <w:sz w:val="24"/>
                <w:szCs w:val="24"/>
                <w:lang w:val="en-US"/>
              </w:rPr>
              <w:t>Bakibaev</w:t>
            </w:r>
            <w:proofErr w:type="spellEnd"/>
            <w:r w:rsidRPr="008509D7">
              <w:rPr>
                <w:rFonts w:ascii="Times New Roman" w:hAnsi="Times New Roman" w:cs="Times New Roman"/>
                <w:sz w:val="24"/>
                <w:szCs w:val="24"/>
                <w:lang w:val="en-US"/>
              </w:rPr>
              <w:t xml:space="preserve">, Oleg A. </w:t>
            </w:r>
            <w:proofErr w:type="spellStart"/>
            <w:r w:rsidRPr="008509D7">
              <w:rPr>
                <w:rFonts w:ascii="Times New Roman" w:hAnsi="Times New Roman" w:cs="Times New Roman"/>
                <w:sz w:val="24"/>
                <w:szCs w:val="24"/>
                <w:lang w:val="en-US"/>
              </w:rPr>
              <w:t>Kotelnikov</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lang w:val="en-US"/>
              </w:rPr>
              <w:t>Rakhmetulla</w:t>
            </w:r>
            <w:proofErr w:type="spellEnd"/>
            <w:r w:rsidRPr="008509D7">
              <w:rPr>
                <w:rFonts w:ascii="Times New Roman" w:hAnsi="Times New Roman" w:cs="Times New Roman"/>
                <w:sz w:val="24"/>
                <w:szCs w:val="24"/>
                <w:lang w:val="en-US"/>
              </w:rPr>
              <w:t xml:space="preserve"> Sh. </w:t>
            </w:r>
            <w:proofErr w:type="spellStart"/>
            <w:r w:rsidRPr="008509D7">
              <w:rPr>
                <w:rFonts w:ascii="Times New Roman" w:hAnsi="Times New Roman" w:cs="Times New Roman"/>
                <w:sz w:val="24"/>
                <w:szCs w:val="24"/>
                <w:lang w:val="en-US"/>
              </w:rPr>
              <w:t>Erkassov</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b/>
                <w:sz w:val="24"/>
                <w:szCs w:val="24"/>
                <w:u w:val="single"/>
                <w:lang w:val="en-US"/>
              </w:rPr>
              <w:t>M.A.Yelubay</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lang w:val="en-US"/>
              </w:rPr>
              <w:t>Manar</w:t>
            </w:r>
            <w:proofErr w:type="spellEnd"/>
            <w:r w:rsidRPr="008509D7">
              <w:rPr>
                <w:rFonts w:ascii="Times New Roman" w:hAnsi="Times New Roman" w:cs="Times New Roman"/>
                <w:sz w:val="24"/>
                <w:szCs w:val="24"/>
                <w:lang w:val="en-US"/>
              </w:rPr>
              <w:t xml:space="preserve"> A. </w:t>
            </w:r>
            <w:proofErr w:type="spellStart"/>
            <w:r w:rsidRPr="008509D7">
              <w:rPr>
                <w:rFonts w:ascii="Times New Roman" w:hAnsi="Times New Roman" w:cs="Times New Roman"/>
                <w:sz w:val="24"/>
                <w:szCs w:val="24"/>
                <w:lang w:val="en-US"/>
              </w:rPr>
              <w:t>Issabayeva</w:t>
            </w:r>
            <w:proofErr w:type="spellEnd"/>
            <w:r w:rsidRPr="008509D7">
              <w:rPr>
                <w:rFonts w:ascii="Times New Roman" w:hAnsi="Times New Roman" w:cs="Times New Roman"/>
                <w:sz w:val="24"/>
                <w:szCs w:val="24"/>
                <w:lang w:val="en-US"/>
              </w:rPr>
              <w:t xml:space="preserve"> Rotational Barriers in N-</w:t>
            </w:r>
            <w:proofErr w:type="spellStart"/>
            <w:r w:rsidRPr="008509D7">
              <w:rPr>
                <w:rFonts w:ascii="Times New Roman" w:hAnsi="Times New Roman" w:cs="Times New Roman"/>
                <w:sz w:val="24"/>
                <w:szCs w:val="24"/>
                <w:lang w:val="en-US"/>
              </w:rPr>
              <w:t>Benzhydrylformamides</w:t>
            </w:r>
            <w:proofErr w:type="spellEnd"/>
            <w:r w:rsidRPr="008509D7">
              <w:rPr>
                <w:rFonts w:ascii="Times New Roman" w:hAnsi="Times New Roman" w:cs="Times New Roman"/>
                <w:sz w:val="24"/>
                <w:szCs w:val="24"/>
                <w:lang w:val="en-US"/>
              </w:rPr>
              <w:t>: An NMR and DFT Study. // Molecules 2023, 28, 535. https://doi.org/10.3390/ molecules28020535 (Q1, 81%)</w:t>
            </w:r>
          </w:p>
          <w:p w:rsidR="008509D7" w:rsidRPr="008509D7" w:rsidRDefault="008509D7" w:rsidP="008509D7">
            <w:pPr>
              <w:widowControl w:val="0"/>
              <w:ind w:firstLine="567"/>
              <w:jc w:val="both"/>
              <w:rPr>
                <w:rFonts w:ascii="Times New Roman" w:hAnsi="Times New Roman" w:cs="Times New Roman"/>
                <w:sz w:val="24"/>
                <w:szCs w:val="24"/>
                <w:lang w:val="en-US"/>
              </w:rPr>
            </w:pPr>
            <w:r w:rsidRPr="008509D7">
              <w:rPr>
                <w:rFonts w:ascii="Times New Roman" w:hAnsi="Times New Roman" w:cs="Times New Roman"/>
                <w:sz w:val="24"/>
                <w:szCs w:val="24"/>
                <w:lang w:val="en-US"/>
              </w:rPr>
              <w:t xml:space="preserve">6) </w:t>
            </w:r>
            <w:proofErr w:type="spellStart"/>
            <w:r w:rsidRPr="008509D7">
              <w:rPr>
                <w:rFonts w:ascii="Times New Roman" w:hAnsi="Times New Roman" w:cs="Times New Roman"/>
                <w:sz w:val="24"/>
                <w:szCs w:val="24"/>
                <w:lang w:val="en-US"/>
              </w:rPr>
              <w:t>Yerbolat</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lang w:val="en-US"/>
              </w:rPr>
              <w:t>Orazbekuly</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u w:val="single"/>
                <w:lang w:val="en-US"/>
              </w:rPr>
              <w:t>Gulzat</w:t>
            </w:r>
            <w:proofErr w:type="spellEnd"/>
            <w:r w:rsidRPr="008509D7">
              <w:rPr>
                <w:rFonts w:ascii="Times New Roman" w:hAnsi="Times New Roman" w:cs="Times New Roman"/>
                <w:sz w:val="24"/>
                <w:szCs w:val="24"/>
                <w:u w:val="single"/>
                <w:lang w:val="en-US"/>
              </w:rPr>
              <w:t xml:space="preserve"> </w:t>
            </w:r>
            <w:proofErr w:type="spellStart"/>
            <w:r w:rsidRPr="008509D7">
              <w:rPr>
                <w:rFonts w:ascii="Times New Roman" w:hAnsi="Times New Roman" w:cs="Times New Roman"/>
                <w:sz w:val="24"/>
                <w:szCs w:val="24"/>
                <w:u w:val="single"/>
                <w:lang w:val="en-US"/>
              </w:rPr>
              <w:t>Aitkaliyeva</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b/>
                <w:sz w:val="24"/>
                <w:szCs w:val="24"/>
                <w:u w:val="single"/>
                <w:lang w:val="en-US"/>
              </w:rPr>
              <w:t>Madeniyet</w:t>
            </w:r>
            <w:proofErr w:type="spellEnd"/>
            <w:r w:rsidRPr="008509D7">
              <w:rPr>
                <w:rFonts w:ascii="Times New Roman" w:hAnsi="Times New Roman" w:cs="Times New Roman"/>
                <w:b/>
                <w:sz w:val="24"/>
                <w:szCs w:val="24"/>
                <w:u w:val="single"/>
                <w:lang w:val="en-US"/>
              </w:rPr>
              <w:t xml:space="preserve"> </w:t>
            </w:r>
            <w:proofErr w:type="spellStart"/>
            <w:r w:rsidRPr="008509D7">
              <w:rPr>
                <w:rFonts w:ascii="Times New Roman" w:hAnsi="Times New Roman" w:cs="Times New Roman"/>
                <w:b/>
                <w:sz w:val="24"/>
                <w:szCs w:val="24"/>
                <w:u w:val="single"/>
                <w:lang w:val="en-US"/>
              </w:rPr>
              <w:t>Yelubay</w:t>
            </w:r>
            <w:proofErr w:type="spellEnd"/>
            <w:r w:rsidRPr="008509D7">
              <w:rPr>
                <w:rFonts w:ascii="Times New Roman" w:hAnsi="Times New Roman" w:cs="Times New Roman"/>
                <w:sz w:val="24"/>
                <w:szCs w:val="24"/>
                <w:u w:val="single"/>
                <w:lang w:val="en-US"/>
              </w:rPr>
              <w:t xml:space="preserve"> </w:t>
            </w:r>
            <w:r w:rsidRPr="008509D7">
              <w:rPr>
                <w:rFonts w:ascii="Times New Roman" w:hAnsi="Times New Roman" w:cs="Times New Roman"/>
                <w:sz w:val="24"/>
                <w:szCs w:val="24"/>
                <w:lang w:val="en-US"/>
              </w:rPr>
              <w:t xml:space="preserve">New approaches to sample preparation and integrated spectroscopic methods for the identification of </w:t>
            </w:r>
            <w:proofErr w:type="spellStart"/>
            <w:r w:rsidRPr="008509D7">
              <w:rPr>
                <w:rFonts w:ascii="Times New Roman" w:hAnsi="Times New Roman" w:cs="Times New Roman"/>
                <w:sz w:val="24"/>
                <w:szCs w:val="24"/>
                <w:lang w:val="en-US"/>
              </w:rPr>
              <w:t>polioxyethylene</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lang w:val="en-US"/>
              </w:rPr>
              <w:t>trioleate</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lang w:val="en-US"/>
              </w:rPr>
              <w:t>sorbitane</w:t>
            </w:r>
            <w:proofErr w:type="spellEnd"/>
            <w:r w:rsidRPr="008509D7">
              <w:rPr>
                <w:rFonts w:ascii="Times New Roman" w:hAnsi="Times New Roman" w:cs="Times New Roman"/>
                <w:sz w:val="24"/>
                <w:szCs w:val="24"/>
                <w:lang w:val="en-US"/>
              </w:rPr>
              <w:t xml:space="preserve"> for pharmaceutical examination of drugs // Indonesian Journal of Pharmacy. Vol 31, №31, 2020 </w:t>
            </w:r>
            <w:hyperlink r:id="rId9" w:history="1">
              <w:r w:rsidRPr="008509D7">
                <w:rPr>
                  <w:rStyle w:val="a5"/>
                  <w:rFonts w:ascii="Times New Roman" w:hAnsi="Times New Roman" w:cs="Times New Roman"/>
                  <w:sz w:val="24"/>
                  <w:szCs w:val="24"/>
                  <w:lang w:val="en-US"/>
                </w:rPr>
                <w:t>http://jurnal.ugm.ac.id/v3/IJP/article/view/592</w:t>
              </w:r>
            </w:hyperlink>
            <w:r w:rsidRPr="008509D7">
              <w:rPr>
                <w:rStyle w:val="a5"/>
                <w:rFonts w:ascii="Times New Roman" w:hAnsi="Times New Roman" w:cs="Times New Roman"/>
                <w:sz w:val="24"/>
                <w:szCs w:val="24"/>
                <w:lang w:val="en-US"/>
              </w:rPr>
              <w:t xml:space="preserve"> (</w:t>
            </w:r>
            <w:r w:rsidRPr="008509D7">
              <w:rPr>
                <w:rFonts w:ascii="Times New Roman" w:hAnsi="Times New Roman" w:cs="Times New Roman"/>
                <w:sz w:val="24"/>
                <w:szCs w:val="24"/>
                <w:lang w:val="en-US"/>
              </w:rPr>
              <w:t>38%, Q3).</w:t>
            </w:r>
          </w:p>
          <w:p w:rsidR="008509D7" w:rsidRPr="008509D7" w:rsidRDefault="008509D7" w:rsidP="008509D7">
            <w:pPr>
              <w:widowControl w:val="0"/>
              <w:ind w:firstLine="567"/>
              <w:jc w:val="both"/>
              <w:rPr>
                <w:rFonts w:ascii="Times New Roman" w:hAnsi="Times New Roman" w:cs="Times New Roman"/>
                <w:sz w:val="24"/>
                <w:szCs w:val="24"/>
                <w:lang w:val="en-US"/>
              </w:rPr>
            </w:pPr>
            <w:r w:rsidRPr="008509D7">
              <w:rPr>
                <w:rFonts w:ascii="Times New Roman" w:hAnsi="Times New Roman" w:cs="Times New Roman"/>
                <w:sz w:val="24"/>
                <w:szCs w:val="24"/>
                <w:lang w:val="en-US"/>
              </w:rPr>
              <w:t xml:space="preserve">7) Ivan </w:t>
            </w:r>
            <w:proofErr w:type="spellStart"/>
            <w:r w:rsidRPr="008509D7">
              <w:rPr>
                <w:rFonts w:ascii="Times New Roman" w:hAnsi="Times New Roman" w:cs="Times New Roman"/>
                <w:sz w:val="24"/>
                <w:szCs w:val="24"/>
                <w:lang w:val="en-US"/>
              </w:rPr>
              <w:t>Radelyuk</w:t>
            </w:r>
            <w:proofErr w:type="spellEnd"/>
            <w:r w:rsidRPr="008509D7">
              <w:rPr>
                <w:rFonts w:ascii="Times New Roman" w:hAnsi="Times New Roman" w:cs="Times New Roman"/>
                <w:sz w:val="24"/>
                <w:szCs w:val="24"/>
                <w:lang w:val="en-US"/>
              </w:rPr>
              <w:t xml:space="preserve">, Mehran </w:t>
            </w:r>
            <w:proofErr w:type="spellStart"/>
            <w:r w:rsidRPr="008509D7">
              <w:rPr>
                <w:rFonts w:ascii="Times New Roman" w:hAnsi="Times New Roman" w:cs="Times New Roman"/>
                <w:sz w:val="24"/>
                <w:szCs w:val="24"/>
                <w:lang w:val="en-US"/>
              </w:rPr>
              <w:t>Naseri</w:t>
            </w:r>
            <w:proofErr w:type="spellEnd"/>
            <w:r w:rsidRPr="008509D7">
              <w:rPr>
                <w:rFonts w:ascii="Times New Roman" w:hAnsi="Times New Roman" w:cs="Times New Roman"/>
                <w:sz w:val="24"/>
                <w:szCs w:val="24"/>
                <w:lang w:val="en-US"/>
              </w:rPr>
              <w:t xml:space="preserve">‑Rad, Hossein </w:t>
            </w:r>
            <w:proofErr w:type="spellStart"/>
            <w:r w:rsidRPr="008509D7">
              <w:rPr>
                <w:rFonts w:ascii="Times New Roman" w:hAnsi="Times New Roman" w:cs="Times New Roman"/>
                <w:sz w:val="24"/>
                <w:szCs w:val="24"/>
                <w:lang w:val="en-US"/>
              </w:rPr>
              <w:t>Hashemi</w:t>
            </w:r>
            <w:proofErr w:type="spellEnd"/>
            <w:r w:rsidRPr="008509D7">
              <w:rPr>
                <w:rFonts w:ascii="Times New Roman" w:hAnsi="Times New Roman" w:cs="Times New Roman"/>
                <w:sz w:val="24"/>
                <w:szCs w:val="24"/>
                <w:lang w:val="en-US"/>
              </w:rPr>
              <w:t xml:space="preserve">, Magnus </w:t>
            </w:r>
            <w:proofErr w:type="spellStart"/>
            <w:r w:rsidRPr="008509D7">
              <w:rPr>
                <w:rFonts w:ascii="Times New Roman" w:hAnsi="Times New Roman" w:cs="Times New Roman"/>
                <w:sz w:val="24"/>
                <w:szCs w:val="24"/>
                <w:lang w:val="en-US"/>
              </w:rPr>
              <w:t>Persson</w:t>
            </w:r>
            <w:proofErr w:type="spellEnd"/>
            <w:r w:rsidRPr="008509D7">
              <w:rPr>
                <w:rFonts w:ascii="Times New Roman" w:hAnsi="Times New Roman" w:cs="Times New Roman"/>
                <w:sz w:val="24"/>
                <w:szCs w:val="24"/>
                <w:lang w:val="en-US"/>
              </w:rPr>
              <w:t xml:space="preserve">, Ronny </w:t>
            </w:r>
            <w:proofErr w:type="spellStart"/>
            <w:r w:rsidRPr="008509D7">
              <w:rPr>
                <w:rFonts w:ascii="Times New Roman" w:hAnsi="Times New Roman" w:cs="Times New Roman"/>
                <w:sz w:val="24"/>
                <w:szCs w:val="24"/>
                <w:lang w:val="en-US"/>
              </w:rPr>
              <w:t>Berndtsson</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b/>
                <w:sz w:val="24"/>
                <w:szCs w:val="24"/>
                <w:u w:val="single"/>
                <w:lang w:val="en-US"/>
              </w:rPr>
              <w:t>Madeniyet</w:t>
            </w:r>
            <w:proofErr w:type="spellEnd"/>
            <w:r w:rsidRPr="008509D7">
              <w:rPr>
                <w:rFonts w:ascii="Times New Roman" w:hAnsi="Times New Roman" w:cs="Times New Roman"/>
                <w:b/>
                <w:sz w:val="24"/>
                <w:szCs w:val="24"/>
                <w:u w:val="single"/>
                <w:lang w:val="en-US"/>
              </w:rPr>
              <w:t xml:space="preserve"> </w:t>
            </w:r>
            <w:proofErr w:type="spellStart"/>
            <w:r w:rsidRPr="008509D7">
              <w:rPr>
                <w:rFonts w:ascii="Times New Roman" w:hAnsi="Times New Roman" w:cs="Times New Roman"/>
                <w:b/>
                <w:sz w:val="24"/>
                <w:szCs w:val="24"/>
                <w:u w:val="single"/>
                <w:lang w:val="en-US"/>
              </w:rPr>
              <w:t>Yelubay</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lang w:val="en-US"/>
              </w:rPr>
              <w:t>Kamshat</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lang w:val="en-US"/>
              </w:rPr>
              <w:t>Tussupova</w:t>
            </w:r>
            <w:proofErr w:type="spellEnd"/>
            <w:r w:rsidRPr="008509D7">
              <w:rPr>
                <w:rFonts w:ascii="Times New Roman" w:hAnsi="Times New Roman" w:cs="Times New Roman"/>
                <w:sz w:val="24"/>
                <w:szCs w:val="24"/>
                <w:lang w:val="en-US"/>
              </w:rPr>
              <w:t xml:space="preserve"> Assessing data</w:t>
            </w:r>
            <w:r w:rsidRPr="008509D7">
              <w:rPr>
                <w:rFonts w:ascii="Times New Roman" w:hAnsi="Times New Roman" w:cs="Times New Roman"/>
                <w:sz w:val="24"/>
                <w:szCs w:val="24"/>
                <w:lang w:val="en-US"/>
              </w:rPr>
              <w:noBreakHyphen/>
              <w:t>scarce contaminated groundwater sites surrounding petrochemical industries // Environmental Earth Sciences, (2021) 80:351 doi.org/10.1007/s12665-021-09653-z (Q2, 72%).</w:t>
            </w:r>
          </w:p>
          <w:p w:rsidR="00116F3A" w:rsidRPr="008509D7" w:rsidRDefault="008509D7" w:rsidP="008509D7">
            <w:pPr>
              <w:widowControl w:val="0"/>
              <w:ind w:firstLine="567"/>
              <w:jc w:val="both"/>
              <w:rPr>
                <w:rFonts w:ascii="Times New Roman" w:hAnsi="Times New Roman" w:cs="Times New Roman"/>
                <w:sz w:val="24"/>
                <w:szCs w:val="24"/>
                <w:lang w:val="en-US"/>
              </w:rPr>
            </w:pPr>
            <w:r w:rsidRPr="008509D7">
              <w:rPr>
                <w:rFonts w:ascii="Times New Roman" w:hAnsi="Times New Roman" w:cs="Times New Roman"/>
                <w:sz w:val="24"/>
                <w:szCs w:val="24"/>
                <w:lang w:val="en-US"/>
              </w:rPr>
              <w:t xml:space="preserve">8)  </w:t>
            </w:r>
            <w:proofErr w:type="spellStart"/>
            <w:r w:rsidRPr="008509D7">
              <w:rPr>
                <w:rFonts w:ascii="Times New Roman" w:hAnsi="Times New Roman" w:cs="Times New Roman"/>
                <w:sz w:val="24"/>
                <w:szCs w:val="24"/>
                <w:lang w:val="en-US"/>
              </w:rPr>
              <w:t>Artem</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lang w:val="en-US"/>
              </w:rPr>
              <w:t>Kaporov</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lang w:val="en-US"/>
              </w:rPr>
              <w:t>Oleksandr</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lang w:val="en-US"/>
              </w:rPr>
              <w:t>Shtyka</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lang w:val="en-US"/>
              </w:rPr>
              <w:t>Radoslaw</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lang w:val="en-US"/>
              </w:rPr>
              <w:t>Ciesielski</w:t>
            </w:r>
            <w:proofErr w:type="spellEnd"/>
            <w:r w:rsidRPr="008509D7">
              <w:rPr>
                <w:rFonts w:ascii="Times New Roman" w:hAnsi="Times New Roman" w:cs="Times New Roman"/>
                <w:sz w:val="24"/>
                <w:szCs w:val="24"/>
                <w:lang w:val="en-US"/>
              </w:rPr>
              <w:t xml:space="preserve">, Adam </w:t>
            </w:r>
            <w:proofErr w:type="spellStart"/>
            <w:r w:rsidRPr="008509D7">
              <w:rPr>
                <w:rFonts w:ascii="Times New Roman" w:hAnsi="Times New Roman" w:cs="Times New Roman"/>
                <w:sz w:val="24"/>
                <w:szCs w:val="24"/>
                <w:lang w:val="en-US"/>
              </w:rPr>
              <w:t>Kedziora</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lang w:val="en-US"/>
              </w:rPr>
              <w:t>Waldemar</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lang w:val="en-US"/>
              </w:rPr>
              <w:t>Maniukiewicz</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lang w:val="en-US"/>
              </w:rPr>
              <w:t>Malgorzata</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sz w:val="24"/>
                <w:szCs w:val="24"/>
                <w:lang w:val="en-US"/>
              </w:rPr>
              <w:t>Szynkowska-Jozwik</w:t>
            </w:r>
            <w:proofErr w:type="spellEnd"/>
            <w:r w:rsidRPr="008509D7">
              <w:rPr>
                <w:rFonts w:ascii="Times New Roman" w:hAnsi="Times New Roman" w:cs="Times New Roman"/>
                <w:sz w:val="24"/>
                <w:szCs w:val="24"/>
                <w:lang w:val="en-US"/>
              </w:rPr>
              <w:t xml:space="preserve">, </w:t>
            </w:r>
            <w:proofErr w:type="spellStart"/>
            <w:r w:rsidRPr="008509D7">
              <w:rPr>
                <w:rFonts w:ascii="Times New Roman" w:hAnsi="Times New Roman" w:cs="Times New Roman"/>
                <w:b/>
                <w:sz w:val="24"/>
                <w:szCs w:val="24"/>
                <w:u w:val="single"/>
                <w:lang w:val="en-US"/>
              </w:rPr>
              <w:t>M.A.Yelubay</w:t>
            </w:r>
            <w:proofErr w:type="spellEnd"/>
            <w:r w:rsidRPr="008509D7">
              <w:rPr>
                <w:rFonts w:ascii="Times New Roman" w:hAnsi="Times New Roman" w:cs="Times New Roman"/>
                <w:sz w:val="24"/>
                <w:szCs w:val="24"/>
                <w:lang w:val="en-US"/>
              </w:rPr>
              <w:t xml:space="preserve">, Tomasz </w:t>
            </w:r>
            <w:proofErr w:type="spellStart"/>
            <w:r w:rsidRPr="008509D7">
              <w:rPr>
                <w:rFonts w:ascii="Times New Roman" w:hAnsi="Times New Roman" w:cs="Times New Roman"/>
                <w:sz w:val="24"/>
                <w:szCs w:val="24"/>
                <w:lang w:val="en-US"/>
              </w:rPr>
              <w:t>Maniecki</w:t>
            </w:r>
            <w:proofErr w:type="spellEnd"/>
            <w:r w:rsidRPr="008509D7">
              <w:rPr>
                <w:rFonts w:ascii="Times New Roman" w:hAnsi="Times New Roman" w:cs="Times New Roman"/>
                <w:sz w:val="24"/>
                <w:szCs w:val="24"/>
                <w:lang w:val="en-US"/>
              </w:rPr>
              <w:t xml:space="preserve">  Effect of </w:t>
            </w:r>
            <w:proofErr w:type="spellStart"/>
            <w:r w:rsidRPr="008509D7">
              <w:rPr>
                <w:rFonts w:ascii="Times New Roman" w:hAnsi="Times New Roman" w:cs="Times New Roman"/>
                <w:sz w:val="24"/>
                <w:szCs w:val="24"/>
                <w:lang w:val="en-US"/>
              </w:rPr>
              <w:t>CaO</w:t>
            </w:r>
            <w:proofErr w:type="spellEnd"/>
            <w:r w:rsidRPr="008509D7">
              <w:rPr>
                <w:rFonts w:ascii="Times New Roman" w:hAnsi="Times New Roman" w:cs="Times New Roman"/>
                <w:sz w:val="24"/>
                <w:szCs w:val="24"/>
                <w:lang w:val="en-US"/>
              </w:rPr>
              <w:t xml:space="preserve">, Al2O3, and </w:t>
            </w:r>
            <w:proofErr w:type="spellStart"/>
            <w:r w:rsidRPr="008509D7">
              <w:rPr>
                <w:rFonts w:ascii="Times New Roman" w:hAnsi="Times New Roman" w:cs="Times New Roman"/>
                <w:sz w:val="24"/>
                <w:szCs w:val="24"/>
                <w:lang w:val="en-US"/>
              </w:rPr>
              <w:t>MgO</w:t>
            </w:r>
            <w:proofErr w:type="spellEnd"/>
            <w:r w:rsidRPr="008509D7">
              <w:rPr>
                <w:rFonts w:ascii="Times New Roman" w:hAnsi="Times New Roman" w:cs="Times New Roman"/>
                <w:sz w:val="24"/>
                <w:szCs w:val="24"/>
                <w:lang w:val="en-US"/>
              </w:rPr>
              <w:t xml:space="preserve"> Supports of Ni Catalysts on the Formation of Graphite-like Carbon Species during the </w:t>
            </w:r>
            <w:proofErr w:type="spellStart"/>
            <w:r w:rsidRPr="008509D7">
              <w:rPr>
                <w:rFonts w:ascii="Times New Roman" w:hAnsi="Times New Roman" w:cs="Times New Roman"/>
                <w:sz w:val="24"/>
                <w:szCs w:val="24"/>
                <w:lang w:val="en-US"/>
              </w:rPr>
              <w:t>Boudouard</w:t>
            </w:r>
            <w:proofErr w:type="spellEnd"/>
            <w:r w:rsidRPr="008509D7">
              <w:rPr>
                <w:rFonts w:ascii="Times New Roman" w:hAnsi="Times New Roman" w:cs="Times New Roman"/>
                <w:sz w:val="24"/>
                <w:szCs w:val="24"/>
                <w:lang w:val="en-US"/>
              </w:rPr>
              <w:t xml:space="preserve"> Reaction and Methane Cracking. // Materials 2023, 16(8), 3180; https://doi.org/10.3390/ma16083180 (registering DOI) (Q2, 64%).</w:t>
            </w:r>
            <w:bookmarkEnd w:id="1"/>
          </w:p>
        </w:tc>
      </w:tr>
      <w:tr w:rsidR="00857568" w:rsidRPr="00EB5CB5" w:rsidTr="007060DC">
        <w:trPr>
          <w:trHeight w:val="510"/>
        </w:trPr>
        <w:tc>
          <w:tcPr>
            <w:tcW w:w="3098" w:type="dxa"/>
            <w:vMerge w:val="restart"/>
          </w:tcPr>
          <w:p w:rsidR="00A15373" w:rsidRPr="00EB5CB5" w:rsidRDefault="00344E12" w:rsidP="00A616EB">
            <w:pPr>
              <w:jc w:val="center"/>
              <w:rPr>
                <w:rFonts w:ascii="Times New Roman" w:hAnsi="Times New Roman" w:cs="Times New Roman"/>
                <w:noProof/>
                <w:sz w:val="28"/>
                <w:szCs w:val="28"/>
                <w:lang w:eastAsia="ru-RU"/>
              </w:rPr>
            </w:pPr>
            <w:r w:rsidRPr="00827A25">
              <w:rPr>
                <w:rFonts w:ascii="Times New Roman" w:hAnsi="Times New Roman" w:cs="Times New Roman"/>
                <w:noProof/>
                <w:sz w:val="28"/>
                <w:szCs w:val="28"/>
                <w:lang w:eastAsia="ru-RU"/>
              </w:rPr>
              <w:lastRenderedPageBreak/>
              <w:drawing>
                <wp:inline distT="0" distB="0" distL="0" distR="0" wp14:anchorId="57E9217F" wp14:editId="25B6E918">
                  <wp:extent cx="1600200" cy="2057400"/>
                  <wp:effectExtent l="0" t="0" r="0" b="0"/>
                  <wp:docPr id="8" name="Рисунок 8" descr="C:\Users\14\Desktop\11ed5de8-8ca0-4f51-b1a5-01232d58a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4\Desktop\11ed5de8-8ca0-4f51-b1a5-01232d58a4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2057400"/>
                          </a:xfrm>
                          <a:prstGeom prst="rect">
                            <a:avLst/>
                          </a:prstGeom>
                          <a:noFill/>
                          <a:ln>
                            <a:noFill/>
                          </a:ln>
                        </pic:spPr>
                      </pic:pic>
                    </a:graphicData>
                  </a:graphic>
                </wp:inline>
              </w:drawing>
            </w:r>
          </w:p>
        </w:tc>
        <w:tc>
          <w:tcPr>
            <w:tcW w:w="6247" w:type="dxa"/>
            <w:vAlign w:val="center"/>
          </w:tcPr>
          <w:p w:rsidR="00A15373" w:rsidRPr="00344E12" w:rsidRDefault="00344E12" w:rsidP="00E172D7">
            <w:pPr>
              <w:jc w:val="both"/>
              <w:rPr>
                <w:rFonts w:ascii="Times New Roman" w:hAnsi="Times New Roman" w:cs="Times New Roman"/>
                <w:b/>
                <w:sz w:val="24"/>
                <w:szCs w:val="24"/>
                <w:lang w:val="kk-KZ"/>
              </w:rPr>
            </w:pPr>
            <w:r w:rsidRPr="00344E12">
              <w:rPr>
                <w:rFonts w:ascii="Times New Roman" w:hAnsi="Times New Roman" w:cs="Times New Roman"/>
                <w:b/>
                <w:sz w:val="24"/>
                <w:szCs w:val="24"/>
                <w:lang w:val="kk-KZ"/>
              </w:rPr>
              <w:t>Маскабаева Софь</w:t>
            </w:r>
            <w:r w:rsidR="008509D7" w:rsidRPr="00344E12">
              <w:rPr>
                <w:rFonts w:ascii="Times New Roman" w:hAnsi="Times New Roman" w:cs="Times New Roman"/>
                <w:b/>
                <w:sz w:val="24"/>
                <w:szCs w:val="24"/>
                <w:lang w:val="kk-KZ"/>
              </w:rPr>
              <w:t xml:space="preserve">я Руслановна </w:t>
            </w:r>
          </w:p>
        </w:tc>
      </w:tr>
      <w:tr w:rsidR="00857568" w:rsidRPr="00EB5CB5" w:rsidTr="007060DC">
        <w:trPr>
          <w:trHeight w:val="510"/>
        </w:trPr>
        <w:tc>
          <w:tcPr>
            <w:tcW w:w="3098" w:type="dxa"/>
            <w:vMerge/>
            <w:vAlign w:val="center"/>
          </w:tcPr>
          <w:p w:rsidR="00A15373" w:rsidRPr="00EB5CB5" w:rsidRDefault="00A15373" w:rsidP="00FB5D2F">
            <w:pPr>
              <w:rPr>
                <w:rFonts w:ascii="Times New Roman" w:hAnsi="Times New Roman" w:cs="Times New Roman"/>
                <w:noProof/>
                <w:sz w:val="28"/>
                <w:szCs w:val="28"/>
                <w:lang w:eastAsia="ru-RU"/>
              </w:rPr>
            </w:pPr>
          </w:p>
        </w:tc>
        <w:tc>
          <w:tcPr>
            <w:tcW w:w="6247" w:type="dxa"/>
            <w:vAlign w:val="center"/>
          </w:tcPr>
          <w:p w:rsidR="00A15373" w:rsidRPr="009E7D96" w:rsidRDefault="009E7D96" w:rsidP="00700579">
            <w:pPr>
              <w:jc w:val="both"/>
              <w:rPr>
                <w:rFonts w:ascii="Times New Roman" w:hAnsi="Times New Roman" w:cs="Times New Roman"/>
                <w:sz w:val="24"/>
                <w:szCs w:val="24"/>
                <w:lang w:val="kk-KZ"/>
              </w:rPr>
            </w:pPr>
            <w:proofErr w:type="spellStart"/>
            <w:r w:rsidRPr="009E7D96">
              <w:rPr>
                <w:rFonts w:ascii="Times New Roman" w:hAnsi="Times New Roman" w:cs="Times New Roman"/>
                <w:color w:val="000000"/>
                <w:sz w:val="24"/>
                <w:szCs w:val="24"/>
              </w:rPr>
              <w:t>Аға</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ғылыми</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қызметкер</w:t>
            </w:r>
            <w:proofErr w:type="spellEnd"/>
          </w:p>
        </w:tc>
      </w:tr>
      <w:tr w:rsidR="00857568" w:rsidRPr="00EB5CB5" w:rsidTr="007060DC">
        <w:trPr>
          <w:trHeight w:val="510"/>
        </w:trPr>
        <w:tc>
          <w:tcPr>
            <w:tcW w:w="3098" w:type="dxa"/>
            <w:vMerge/>
            <w:vAlign w:val="center"/>
          </w:tcPr>
          <w:p w:rsidR="00A15373" w:rsidRPr="00EB5CB5" w:rsidRDefault="00A15373" w:rsidP="00FB5D2F">
            <w:pPr>
              <w:rPr>
                <w:rFonts w:ascii="Times New Roman" w:hAnsi="Times New Roman" w:cs="Times New Roman"/>
                <w:noProof/>
                <w:sz w:val="28"/>
                <w:szCs w:val="28"/>
                <w:lang w:eastAsia="ru-RU"/>
              </w:rPr>
            </w:pPr>
          </w:p>
        </w:tc>
        <w:tc>
          <w:tcPr>
            <w:tcW w:w="6247" w:type="dxa"/>
            <w:vAlign w:val="center"/>
          </w:tcPr>
          <w:p w:rsidR="00A15373" w:rsidRPr="00EB5CB5" w:rsidRDefault="009E7D96" w:rsidP="006E26EB">
            <w:pPr>
              <w:jc w:val="both"/>
              <w:rPr>
                <w:rFonts w:ascii="Times New Roman" w:hAnsi="Times New Roman" w:cs="Times New Roman"/>
                <w:sz w:val="24"/>
                <w:szCs w:val="24"/>
                <w:lang w:val="kk-KZ"/>
              </w:rPr>
            </w:pPr>
            <w:r>
              <w:rPr>
                <w:rFonts w:ascii="Times New Roman" w:hAnsi="Times New Roman" w:cs="Times New Roman"/>
                <w:sz w:val="24"/>
                <w:szCs w:val="24"/>
                <w:lang w:val="kk-KZ"/>
              </w:rPr>
              <w:t>Туған жылы</w:t>
            </w:r>
            <w:r w:rsidRPr="00EB5CB5">
              <w:rPr>
                <w:rFonts w:ascii="Times New Roman" w:hAnsi="Times New Roman" w:cs="Times New Roman"/>
                <w:sz w:val="24"/>
                <w:szCs w:val="24"/>
                <w:lang w:val="kk-KZ"/>
              </w:rPr>
              <w:t xml:space="preserve">: </w:t>
            </w:r>
            <w:r w:rsidR="006E26EB">
              <w:rPr>
                <w:rFonts w:ascii="Times New Roman" w:hAnsi="Times New Roman" w:cs="Times New Roman"/>
                <w:sz w:val="24"/>
                <w:szCs w:val="24"/>
                <w:lang w:val="kk-KZ"/>
              </w:rPr>
              <w:t>18.04.1984</w:t>
            </w:r>
            <w:r>
              <w:rPr>
                <w:rFonts w:ascii="Times New Roman" w:hAnsi="Times New Roman" w:cs="Times New Roman"/>
                <w:sz w:val="24"/>
                <w:szCs w:val="24"/>
                <w:lang w:val="kk-KZ"/>
              </w:rPr>
              <w:t>ж</w:t>
            </w:r>
            <w:r w:rsidR="00A15373" w:rsidRPr="00EB5CB5">
              <w:rPr>
                <w:rFonts w:ascii="Times New Roman" w:hAnsi="Times New Roman" w:cs="Times New Roman"/>
                <w:sz w:val="24"/>
                <w:szCs w:val="24"/>
                <w:lang w:val="kk-KZ"/>
              </w:rPr>
              <w:t>.</w:t>
            </w:r>
          </w:p>
        </w:tc>
      </w:tr>
      <w:tr w:rsidR="00857568" w:rsidRPr="00EB5CB5" w:rsidTr="007060DC">
        <w:trPr>
          <w:trHeight w:val="510"/>
        </w:trPr>
        <w:tc>
          <w:tcPr>
            <w:tcW w:w="3098" w:type="dxa"/>
            <w:vMerge/>
            <w:vAlign w:val="center"/>
          </w:tcPr>
          <w:p w:rsidR="00A15373" w:rsidRPr="00EB5CB5" w:rsidRDefault="00A15373" w:rsidP="00FB5D2F">
            <w:pPr>
              <w:rPr>
                <w:rFonts w:ascii="Times New Roman" w:hAnsi="Times New Roman" w:cs="Times New Roman"/>
                <w:noProof/>
                <w:sz w:val="28"/>
                <w:szCs w:val="28"/>
                <w:lang w:eastAsia="ru-RU"/>
              </w:rPr>
            </w:pPr>
          </w:p>
        </w:tc>
        <w:tc>
          <w:tcPr>
            <w:tcW w:w="6247" w:type="dxa"/>
            <w:vAlign w:val="center"/>
          </w:tcPr>
          <w:p w:rsidR="00A15373" w:rsidRPr="009E7D96" w:rsidRDefault="009E7D96" w:rsidP="00E172D7">
            <w:pPr>
              <w:jc w:val="both"/>
              <w:rPr>
                <w:rFonts w:ascii="Times New Roman" w:hAnsi="Times New Roman" w:cs="Times New Roman"/>
                <w:sz w:val="24"/>
                <w:szCs w:val="24"/>
                <w:lang w:val="kk-KZ"/>
              </w:rPr>
            </w:pPr>
            <w:proofErr w:type="spellStart"/>
            <w:r w:rsidRPr="009E7D96">
              <w:rPr>
                <w:rFonts w:ascii="Times New Roman" w:hAnsi="Times New Roman" w:cs="Times New Roman"/>
                <w:color w:val="000000"/>
                <w:sz w:val="24"/>
                <w:szCs w:val="24"/>
              </w:rPr>
              <w:t>Ғылыми</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дә</w:t>
            </w:r>
            <w:r>
              <w:rPr>
                <w:rFonts w:ascii="Times New Roman" w:hAnsi="Times New Roman" w:cs="Times New Roman"/>
                <w:color w:val="000000"/>
                <w:sz w:val="24"/>
                <w:szCs w:val="24"/>
              </w:rPr>
              <w:t>режесі</w:t>
            </w:r>
            <w:proofErr w:type="spellEnd"/>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rPr>
              <w:t>/</w:t>
            </w:r>
            <w:r>
              <w:rPr>
                <w:rFonts w:ascii="Times New Roman" w:hAnsi="Times New Roman" w:cs="Times New Roman"/>
                <w:color w:val="000000"/>
                <w:sz w:val="24"/>
                <w:szCs w:val="24"/>
                <w:lang w:val="kk-KZ"/>
              </w:rPr>
              <w:t xml:space="preserve"> </w:t>
            </w:r>
            <w:proofErr w:type="spellStart"/>
            <w:r w:rsidRPr="009E7D96">
              <w:rPr>
                <w:rFonts w:ascii="Times New Roman" w:hAnsi="Times New Roman" w:cs="Times New Roman"/>
                <w:color w:val="000000"/>
                <w:sz w:val="24"/>
                <w:szCs w:val="24"/>
              </w:rPr>
              <w:t>академиялық</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дәрежесі</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х</w:t>
            </w:r>
            <w:r>
              <w:rPr>
                <w:rFonts w:ascii="Times New Roman" w:hAnsi="Times New Roman" w:cs="Times New Roman"/>
                <w:color w:val="000000"/>
                <w:sz w:val="24"/>
                <w:szCs w:val="24"/>
              </w:rPr>
              <w:t>.</w:t>
            </w:r>
            <w:r w:rsidRPr="009E7D96">
              <w:rPr>
                <w:rFonts w:ascii="Times New Roman" w:hAnsi="Times New Roman" w:cs="Times New Roman"/>
                <w:color w:val="000000"/>
                <w:sz w:val="24"/>
                <w:szCs w:val="24"/>
              </w:rPr>
              <w:t>ғ</w:t>
            </w:r>
            <w:r>
              <w:rPr>
                <w:rFonts w:ascii="Times New Roman" w:hAnsi="Times New Roman" w:cs="Times New Roman"/>
                <w:color w:val="000000"/>
                <w:sz w:val="24"/>
                <w:szCs w:val="24"/>
              </w:rPr>
              <w:t>.</w:t>
            </w:r>
            <w:r w:rsidRPr="009E7D96">
              <w:rPr>
                <w:rFonts w:ascii="Times New Roman" w:hAnsi="Times New Roman" w:cs="Times New Roman"/>
                <w:color w:val="000000"/>
                <w:sz w:val="24"/>
                <w:szCs w:val="24"/>
              </w:rPr>
              <w:t>к</w:t>
            </w:r>
            <w:proofErr w:type="spellEnd"/>
            <w:r w:rsidRPr="009E7D96">
              <w:rPr>
                <w:rFonts w:ascii="Times New Roman" w:hAnsi="Times New Roman" w:cs="Times New Roman"/>
                <w:color w:val="000000"/>
                <w:sz w:val="24"/>
                <w:szCs w:val="24"/>
              </w:rPr>
              <w:t>., профессор</w:t>
            </w:r>
          </w:p>
        </w:tc>
      </w:tr>
      <w:tr w:rsidR="00857568" w:rsidRPr="00EB5CB5" w:rsidTr="007060DC">
        <w:trPr>
          <w:trHeight w:val="510"/>
        </w:trPr>
        <w:tc>
          <w:tcPr>
            <w:tcW w:w="3098" w:type="dxa"/>
            <w:vMerge/>
            <w:vAlign w:val="center"/>
          </w:tcPr>
          <w:p w:rsidR="00A15373" w:rsidRPr="00EB5CB5" w:rsidRDefault="00A15373" w:rsidP="00FB5D2F">
            <w:pPr>
              <w:rPr>
                <w:rFonts w:ascii="Times New Roman" w:hAnsi="Times New Roman" w:cs="Times New Roman"/>
                <w:noProof/>
                <w:sz w:val="28"/>
                <w:szCs w:val="28"/>
                <w:lang w:eastAsia="ru-RU"/>
              </w:rPr>
            </w:pPr>
          </w:p>
        </w:tc>
        <w:tc>
          <w:tcPr>
            <w:tcW w:w="6247" w:type="dxa"/>
            <w:vAlign w:val="center"/>
          </w:tcPr>
          <w:p w:rsidR="00A15373" w:rsidRPr="00EB5CB5" w:rsidRDefault="009E7D96" w:rsidP="00E172D7">
            <w:pPr>
              <w:jc w:val="both"/>
              <w:rPr>
                <w:rFonts w:ascii="Times New Roman" w:hAnsi="Times New Roman" w:cs="Times New Roman"/>
                <w:sz w:val="24"/>
                <w:szCs w:val="24"/>
                <w:lang w:val="kk-KZ"/>
              </w:rPr>
            </w:pPr>
            <w:proofErr w:type="spellStart"/>
            <w:r w:rsidRPr="009E7D96">
              <w:rPr>
                <w:rFonts w:ascii="Times New Roman" w:hAnsi="Times New Roman" w:cs="Times New Roman"/>
                <w:color w:val="000000"/>
                <w:sz w:val="24"/>
                <w:szCs w:val="24"/>
              </w:rPr>
              <w:t>Негізгі</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жұмыс</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орны</w:t>
            </w:r>
            <w:proofErr w:type="spellEnd"/>
            <w:r w:rsidRPr="009E7D96">
              <w:rPr>
                <w:rFonts w:ascii="Times New Roman" w:hAnsi="Times New Roman" w:cs="Times New Roman"/>
                <w:color w:val="000000"/>
                <w:sz w:val="24"/>
                <w:szCs w:val="24"/>
              </w:rPr>
              <w:t>: КЕАҚ "</w:t>
            </w:r>
            <w:proofErr w:type="spellStart"/>
            <w:r w:rsidRPr="009E7D96">
              <w:rPr>
                <w:rFonts w:ascii="Times New Roman" w:hAnsi="Times New Roman" w:cs="Times New Roman"/>
                <w:color w:val="000000"/>
                <w:sz w:val="24"/>
                <w:szCs w:val="24"/>
              </w:rPr>
              <w:t>Торайғыров</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университеті</w:t>
            </w:r>
            <w:proofErr w:type="spellEnd"/>
            <w:r w:rsidRPr="009E7D96">
              <w:rPr>
                <w:rFonts w:ascii="Times New Roman" w:hAnsi="Times New Roman" w:cs="Times New Roman"/>
                <w:color w:val="000000"/>
                <w:sz w:val="24"/>
                <w:szCs w:val="24"/>
              </w:rPr>
              <w:t>"</w:t>
            </w:r>
          </w:p>
        </w:tc>
      </w:tr>
      <w:tr w:rsidR="00857568" w:rsidRPr="00EB5CB5" w:rsidTr="007060DC">
        <w:trPr>
          <w:trHeight w:val="510"/>
        </w:trPr>
        <w:tc>
          <w:tcPr>
            <w:tcW w:w="3098" w:type="dxa"/>
            <w:vMerge/>
            <w:vAlign w:val="center"/>
          </w:tcPr>
          <w:p w:rsidR="00A15373" w:rsidRPr="00EB5CB5" w:rsidRDefault="00A15373" w:rsidP="00FB5D2F">
            <w:pPr>
              <w:rPr>
                <w:rFonts w:ascii="Times New Roman" w:hAnsi="Times New Roman" w:cs="Times New Roman"/>
                <w:noProof/>
                <w:sz w:val="28"/>
                <w:szCs w:val="28"/>
                <w:lang w:eastAsia="ru-RU"/>
              </w:rPr>
            </w:pPr>
          </w:p>
        </w:tc>
        <w:tc>
          <w:tcPr>
            <w:tcW w:w="6247" w:type="dxa"/>
            <w:vAlign w:val="center"/>
          </w:tcPr>
          <w:p w:rsidR="00A15373" w:rsidRPr="009E7D96" w:rsidRDefault="009E7D96" w:rsidP="00E172D7">
            <w:pPr>
              <w:jc w:val="both"/>
              <w:rPr>
                <w:rFonts w:ascii="Times New Roman" w:hAnsi="Times New Roman" w:cs="Times New Roman"/>
                <w:sz w:val="24"/>
                <w:szCs w:val="24"/>
                <w:lang w:val="kk-KZ"/>
              </w:rPr>
            </w:pPr>
            <w:proofErr w:type="spellStart"/>
            <w:r w:rsidRPr="009E7D96">
              <w:rPr>
                <w:rFonts w:ascii="Times New Roman" w:hAnsi="Times New Roman" w:cs="Times New Roman"/>
                <w:color w:val="000000"/>
                <w:sz w:val="24"/>
                <w:szCs w:val="24"/>
              </w:rPr>
              <w:t>Ғылыми</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қызығушылық</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саласы</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Бейорганикалық</w:t>
            </w:r>
            <w:proofErr w:type="spellEnd"/>
            <w:r w:rsidRPr="009E7D96">
              <w:rPr>
                <w:rFonts w:ascii="Times New Roman" w:hAnsi="Times New Roman" w:cs="Times New Roman"/>
                <w:color w:val="000000"/>
                <w:sz w:val="24"/>
                <w:szCs w:val="24"/>
              </w:rPr>
              <w:t xml:space="preserve"> синтез, электрохимия </w:t>
            </w:r>
            <w:proofErr w:type="spellStart"/>
            <w:r w:rsidRPr="009E7D96">
              <w:rPr>
                <w:rFonts w:ascii="Times New Roman" w:hAnsi="Times New Roman" w:cs="Times New Roman"/>
                <w:color w:val="000000"/>
                <w:sz w:val="24"/>
                <w:szCs w:val="24"/>
              </w:rPr>
              <w:t>және</w:t>
            </w:r>
            <w:proofErr w:type="spellEnd"/>
            <w:r w:rsidRPr="009E7D96">
              <w:rPr>
                <w:rFonts w:ascii="Times New Roman" w:hAnsi="Times New Roman" w:cs="Times New Roman"/>
                <w:color w:val="000000"/>
                <w:sz w:val="24"/>
                <w:szCs w:val="24"/>
              </w:rPr>
              <w:t xml:space="preserve"> металлургия </w:t>
            </w:r>
            <w:proofErr w:type="spellStart"/>
            <w:r w:rsidRPr="009E7D96">
              <w:rPr>
                <w:rFonts w:ascii="Times New Roman" w:hAnsi="Times New Roman" w:cs="Times New Roman"/>
                <w:color w:val="000000"/>
                <w:sz w:val="24"/>
                <w:szCs w:val="24"/>
              </w:rPr>
              <w:t>өндірістерінің</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қалдықтарын</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кәдеге</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жарату</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мәселелерін</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шешу</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қызыл</w:t>
            </w:r>
            <w:proofErr w:type="spellEnd"/>
            <w:r w:rsidRPr="009E7D96">
              <w:rPr>
                <w:rFonts w:ascii="Times New Roman" w:hAnsi="Times New Roman" w:cs="Times New Roman"/>
                <w:color w:val="000000"/>
                <w:sz w:val="24"/>
                <w:szCs w:val="24"/>
              </w:rPr>
              <w:t xml:space="preserve"> шлам, </w:t>
            </w:r>
            <w:proofErr w:type="spellStart"/>
            <w:r w:rsidRPr="009E7D96">
              <w:rPr>
                <w:rFonts w:ascii="Times New Roman" w:hAnsi="Times New Roman" w:cs="Times New Roman"/>
                <w:color w:val="000000"/>
                <w:sz w:val="24"/>
                <w:szCs w:val="24"/>
              </w:rPr>
              <w:t>күл</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тасу</w:t>
            </w:r>
            <w:proofErr w:type="spellEnd"/>
            <w:r w:rsidRPr="009E7D96">
              <w:rPr>
                <w:rFonts w:ascii="Times New Roman" w:hAnsi="Times New Roman" w:cs="Times New Roman"/>
                <w:color w:val="000000"/>
                <w:sz w:val="24"/>
                <w:szCs w:val="24"/>
              </w:rPr>
              <w:t>.</w:t>
            </w:r>
          </w:p>
        </w:tc>
      </w:tr>
      <w:tr w:rsidR="00857568" w:rsidRPr="00EB5CB5" w:rsidTr="007060DC">
        <w:trPr>
          <w:trHeight w:val="510"/>
        </w:trPr>
        <w:tc>
          <w:tcPr>
            <w:tcW w:w="3098" w:type="dxa"/>
            <w:vMerge/>
            <w:vAlign w:val="center"/>
          </w:tcPr>
          <w:p w:rsidR="00916831" w:rsidRPr="00EB5CB5" w:rsidRDefault="00916831" w:rsidP="00FB5D2F">
            <w:pPr>
              <w:rPr>
                <w:rFonts w:ascii="Times New Roman" w:hAnsi="Times New Roman" w:cs="Times New Roman"/>
                <w:noProof/>
                <w:sz w:val="28"/>
                <w:szCs w:val="28"/>
                <w:lang w:eastAsia="ru-RU"/>
              </w:rPr>
            </w:pPr>
          </w:p>
        </w:tc>
        <w:tc>
          <w:tcPr>
            <w:tcW w:w="6247" w:type="dxa"/>
            <w:vAlign w:val="center"/>
          </w:tcPr>
          <w:p w:rsidR="00916831" w:rsidRPr="00EB5CB5" w:rsidRDefault="005366B7" w:rsidP="00E172D7">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r w:rsidR="00715CD0">
              <w:rPr>
                <w:rFonts w:ascii="Times New Roman" w:hAnsi="Times New Roman" w:cs="Times New Roman"/>
                <w:sz w:val="24"/>
                <w:szCs w:val="24"/>
              </w:rPr>
              <w:t xml:space="preserve"> </w:t>
            </w:r>
            <w:r w:rsidR="00715CD0" w:rsidRPr="00715CD0">
              <w:rPr>
                <w:rFonts w:ascii="Times New Roman" w:hAnsi="Times New Roman" w:cs="Times New Roman"/>
                <w:sz w:val="24"/>
                <w:szCs w:val="24"/>
              </w:rPr>
              <w:t>ABC-4984-2020</w:t>
            </w:r>
          </w:p>
        </w:tc>
      </w:tr>
      <w:tr w:rsidR="00857568" w:rsidRPr="00F27933" w:rsidTr="007060DC">
        <w:trPr>
          <w:trHeight w:val="510"/>
        </w:trPr>
        <w:tc>
          <w:tcPr>
            <w:tcW w:w="3098" w:type="dxa"/>
            <w:vMerge/>
            <w:vAlign w:val="center"/>
          </w:tcPr>
          <w:p w:rsidR="00916831" w:rsidRPr="00EB5CB5" w:rsidRDefault="00916831" w:rsidP="00FB5D2F">
            <w:pPr>
              <w:rPr>
                <w:rFonts w:ascii="Times New Roman" w:hAnsi="Times New Roman" w:cs="Times New Roman"/>
                <w:noProof/>
                <w:sz w:val="28"/>
                <w:szCs w:val="28"/>
                <w:lang w:eastAsia="ru-RU"/>
              </w:rPr>
            </w:pPr>
          </w:p>
        </w:tc>
        <w:tc>
          <w:tcPr>
            <w:tcW w:w="6247" w:type="dxa"/>
            <w:vAlign w:val="center"/>
          </w:tcPr>
          <w:p w:rsidR="00916831" w:rsidRPr="00EB5CB5" w:rsidRDefault="005366B7" w:rsidP="00E172D7">
            <w:pPr>
              <w:jc w:val="both"/>
              <w:rPr>
                <w:rFonts w:ascii="Times New Roman" w:hAnsi="Times New Roman" w:cs="Times New Roman"/>
                <w:sz w:val="24"/>
                <w:szCs w:val="24"/>
                <w:lang w:val="en-US"/>
              </w:rPr>
            </w:pPr>
            <w:r w:rsidRPr="00EB5CB5">
              <w:rPr>
                <w:rFonts w:ascii="Times New Roman" w:hAnsi="Times New Roman" w:cs="Times New Roman"/>
                <w:sz w:val="24"/>
                <w:szCs w:val="24"/>
                <w:lang w:val="en-US"/>
              </w:rPr>
              <w:t>Scopus Author ID*</w:t>
            </w:r>
            <w:r w:rsidR="00715CD0" w:rsidRPr="00715CD0">
              <w:rPr>
                <w:rFonts w:ascii="Times New Roman" w:hAnsi="Times New Roman" w:cs="Times New Roman"/>
                <w:sz w:val="24"/>
                <w:szCs w:val="24"/>
                <w:lang w:val="en-US"/>
              </w:rPr>
              <w:t>57194442677</w:t>
            </w:r>
          </w:p>
          <w:p w:rsidR="007C7CDB" w:rsidRPr="00715CD0" w:rsidRDefault="007C7CDB" w:rsidP="00E172D7">
            <w:pPr>
              <w:jc w:val="both"/>
              <w:rPr>
                <w:rFonts w:ascii="Times New Roman" w:hAnsi="Times New Roman" w:cs="Times New Roman"/>
                <w:sz w:val="24"/>
                <w:szCs w:val="24"/>
                <w:lang w:val="en-US"/>
              </w:rPr>
            </w:pPr>
            <w:r w:rsidRPr="00EB5CB5">
              <w:rPr>
                <w:rFonts w:ascii="Times New Roman" w:hAnsi="Times New Roman" w:cs="Times New Roman"/>
                <w:sz w:val="24"/>
                <w:szCs w:val="24"/>
                <w:lang w:val="kk-KZ"/>
              </w:rPr>
              <w:t>https://www.scopus.com/authid/detail.uri?authorId=</w:t>
            </w:r>
            <w:r w:rsidR="00715CD0" w:rsidRPr="00715CD0">
              <w:rPr>
                <w:rFonts w:ascii="Times New Roman" w:hAnsi="Times New Roman" w:cs="Times New Roman"/>
                <w:sz w:val="24"/>
                <w:szCs w:val="24"/>
                <w:lang w:val="en-US"/>
              </w:rPr>
              <w:t>57194442677</w:t>
            </w:r>
          </w:p>
        </w:tc>
      </w:tr>
      <w:tr w:rsidR="00857568" w:rsidRPr="00F27933" w:rsidTr="007060DC">
        <w:trPr>
          <w:trHeight w:val="510"/>
        </w:trPr>
        <w:tc>
          <w:tcPr>
            <w:tcW w:w="3098" w:type="dxa"/>
            <w:vMerge/>
            <w:vAlign w:val="center"/>
          </w:tcPr>
          <w:p w:rsidR="00916831" w:rsidRPr="00EB5CB5" w:rsidRDefault="00916831" w:rsidP="00FB5D2F">
            <w:pPr>
              <w:rPr>
                <w:rFonts w:ascii="Times New Roman" w:hAnsi="Times New Roman" w:cs="Times New Roman"/>
                <w:noProof/>
                <w:sz w:val="28"/>
                <w:szCs w:val="28"/>
                <w:lang w:val="en-US" w:eastAsia="ru-RU"/>
              </w:rPr>
            </w:pPr>
          </w:p>
        </w:tc>
        <w:tc>
          <w:tcPr>
            <w:tcW w:w="6247" w:type="dxa"/>
            <w:vAlign w:val="center"/>
          </w:tcPr>
          <w:p w:rsidR="00916831" w:rsidRPr="00715CD0" w:rsidRDefault="005366B7" w:rsidP="00E172D7">
            <w:pPr>
              <w:jc w:val="both"/>
              <w:rPr>
                <w:rFonts w:ascii="Times New Roman" w:hAnsi="Times New Roman" w:cs="Times New Roman"/>
                <w:sz w:val="24"/>
                <w:szCs w:val="24"/>
                <w:lang w:val="en-US"/>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lang w:val="kk-KZ"/>
              </w:rPr>
              <w:t>*</w:t>
            </w:r>
            <w:r w:rsidR="00715CD0" w:rsidRPr="00715CD0">
              <w:rPr>
                <w:rFonts w:ascii="Times New Roman" w:hAnsi="Times New Roman" w:cs="Times New Roman"/>
                <w:sz w:val="24"/>
                <w:szCs w:val="24"/>
                <w:lang w:val="en-US"/>
              </w:rPr>
              <w:t>0000-0001-8668-472X</w:t>
            </w:r>
          </w:p>
          <w:p w:rsidR="00BA4DC9" w:rsidRPr="00EB5CB5" w:rsidRDefault="00BA4DC9" w:rsidP="00E172D7">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https://orcid.org/</w:t>
            </w:r>
            <w:r w:rsidR="00715CD0" w:rsidRPr="002C7B11">
              <w:rPr>
                <w:rFonts w:ascii="Times New Roman" w:hAnsi="Times New Roman" w:cs="Times New Roman"/>
                <w:sz w:val="24"/>
                <w:szCs w:val="24"/>
                <w:lang w:val="en-US"/>
              </w:rPr>
              <w:t>0000-0001-8668-472X</w:t>
            </w:r>
          </w:p>
        </w:tc>
      </w:tr>
      <w:tr w:rsidR="00857568" w:rsidRPr="00234534" w:rsidTr="007060DC">
        <w:trPr>
          <w:trHeight w:val="510"/>
        </w:trPr>
        <w:tc>
          <w:tcPr>
            <w:tcW w:w="3098" w:type="dxa"/>
            <w:vMerge/>
            <w:vAlign w:val="center"/>
          </w:tcPr>
          <w:p w:rsidR="00A15373" w:rsidRPr="00715CD0" w:rsidRDefault="00A15373" w:rsidP="00FB5D2F">
            <w:pPr>
              <w:rPr>
                <w:rFonts w:ascii="Times New Roman" w:hAnsi="Times New Roman" w:cs="Times New Roman"/>
                <w:noProof/>
                <w:sz w:val="28"/>
                <w:szCs w:val="28"/>
                <w:lang w:val="en-US" w:eastAsia="ru-RU"/>
              </w:rPr>
            </w:pPr>
          </w:p>
        </w:tc>
        <w:tc>
          <w:tcPr>
            <w:tcW w:w="6247" w:type="dxa"/>
            <w:vAlign w:val="center"/>
          </w:tcPr>
          <w:p w:rsidR="00A15373" w:rsidRPr="00EB5CB5" w:rsidRDefault="009E7D96" w:rsidP="00A03414">
            <w:pPr>
              <w:jc w:val="both"/>
              <w:rPr>
                <w:rFonts w:ascii="Times New Roman" w:hAnsi="Times New Roman" w:cs="Times New Roman"/>
                <w:sz w:val="24"/>
                <w:szCs w:val="24"/>
                <w:lang w:val="en-US"/>
              </w:rPr>
            </w:pPr>
            <w:r>
              <w:rPr>
                <w:rFonts w:ascii="Times New Roman" w:hAnsi="Times New Roman" w:cs="Times New Roman"/>
                <w:sz w:val="24"/>
                <w:szCs w:val="24"/>
                <w:lang w:val="kk-KZ"/>
              </w:rPr>
              <w:t>Жарияланымдар тізімі</w:t>
            </w:r>
            <w:r w:rsidR="00A15373" w:rsidRPr="00EB5CB5">
              <w:rPr>
                <w:rFonts w:ascii="Times New Roman" w:hAnsi="Times New Roman" w:cs="Times New Roman"/>
                <w:sz w:val="24"/>
                <w:szCs w:val="24"/>
                <w:lang w:val="en-US"/>
              </w:rPr>
              <w:t>:</w:t>
            </w:r>
          </w:p>
          <w:p w:rsidR="006D04E1" w:rsidRPr="00234534" w:rsidRDefault="00234534" w:rsidP="00234534">
            <w:pPr>
              <w:widowControl w:val="0"/>
              <w:jc w:val="both"/>
              <w:rPr>
                <w:rFonts w:ascii="Times New Roman" w:hAnsi="Times New Roman" w:cs="Times New Roman"/>
                <w:sz w:val="24"/>
                <w:szCs w:val="24"/>
                <w:lang w:val="en-US"/>
              </w:rPr>
            </w:pPr>
            <w:r w:rsidRPr="00234534">
              <w:rPr>
                <w:rFonts w:ascii="Times New Roman" w:hAnsi="Times New Roman" w:cs="Times New Roman"/>
                <w:b/>
                <w:sz w:val="24"/>
                <w:szCs w:val="24"/>
                <w:lang w:val="en-US"/>
              </w:rPr>
              <w:t xml:space="preserve">           </w:t>
            </w:r>
            <w:r w:rsidRPr="00234534">
              <w:rPr>
                <w:rFonts w:ascii="Times New Roman" w:hAnsi="Times New Roman" w:cs="Times New Roman"/>
                <w:sz w:val="24"/>
                <w:szCs w:val="24"/>
                <w:lang w:val="en-US"/>
              </w:rPr>
              <w:t xml:space="preserve">1) </w:t>
            </w:r>
            <w:proofErr w:type="spellStart"/>
            <w:r w:rsidR="006D04E1" w:rsidRPr="00234534">
              <w:rPr>
                <w:rFonts w:ascii="Times New Roman" w:hAnsi="Times New Roman" w:cs="Times New Roman"/>
                <w:sz w:val="24"/>
                <w:szCs w:val="24"/>
                <w:lang w:val="en-US"/>
              </w:rPr>
              <w:t>Massakbayeva</w:t>
            </w:r>
            <w:proofErr w:type="spellEnd"/>
            <w:r w:rsidR="006D04E1" w:rsidRPr="00234534">
              <w:rPr>
                <w:rFonts w:ascii="Times New Roman" w:hAnsi="Times New Roman" w:cs="Times New Roman"/>
                <w:sz w:val="24"/>
                <w:szCs w:val="24"/>
                <w:lang w:val="en-US"/>
              </w:rPr>
              <w:t xml:space="preserve"> S.R., M. </w:t>
            </w:r>
            <w:proofErr w:type="spellStart"/>
            <w:r w:rsidR="006D04E1" w:rsidRPr="00234534">
              <w:rPr>
                <w:rFonts w:ascii="Times New Roman" w:hAnsi="Times New Roman" w:cs="Times New Roman"/>
                <w:sz w:val="24"/>
                <w:szCs w:val="24"/>
                <w:lang w:val="en-US"/>
              </w:rPr>
              <w:t>Yelubay</w:t>
            </w:r>
            <w:proofErr w:type="spellEnd"/>
            <w:r w:rsidR="006D04E1" w:rsidRPr="00234534">
              <w:rPr>
                <w:rFonts w:ascii="Times New Roman" w:hAnsi="Times New Roman" w:cs="Times New Roman"/>
                <w:sz w:val="24"/>
                <w:szCs w:val="24"/>
                <w:lang w:val="en-US"/>
              </w:rPr>
              <w:t xml:space="preserve">, G. </w:t>
            </w:r>
            <w:proofErr w:type="spellStart"/>
            <w:r w:rsidR="006D04E1" w:rsidRPr="00234534">
              <w:rPr>
                <w:rFonts w:ascii="Times New Roman" w:hAnsi="Times New Roman" w:cs="Times New Roman"/>
                <w:sz w:val="24"/>
                <w:szCs w:val="24"/>
                <w:lang w:val="en-US"/>
              </w:rPr>
              <w:t>Aitkaliyeva</w:t>
            </w:r>
            <w:proofErr w:type="spellEnd"/>
            <w:r w:rsidR="006D04E1" w:rsidRPr="00234534">
              <w:rPr>
                <w:rFonts w:ascii="Times New Roman" w:hAnsi="Times New Roman" w:cs="Times New Roman"/>
                <w:sz w:val="24"/>
                <w:szCs w:val="24"/>
                <w:lang w:val="en-US"/>
              </w:rPr>
              <w:t>,</w:t>
            </w:r>
            <w:r w:rsidR="006D04E1" w:rsidRPr="00234534">
              <w:rPr>
                <w:rFonts w:ascii="Times New Roman" w:hAnsi="Times New Roman" w:cs="Times New Roman"/>
                <w:b/>
                <w:sz w:val="24"/>
                <w:szCs w:val="24"/>
                <w:lang w:val="en-US"/>
              </w:rPr>
              <w:t xml:space="preserve"> </w:t>
            </w:r>
            <w:r w:rsidR="006D04E1" w:rsidRPr="00234534">
              <w:rPr>
                <w:rFonts w:ascii="Times New Roman" w:hAnsi="Times New Roman" w:cs="Times New Roman"/>
                <w:sz w:val="24"/>
                <w:szCs w:val="24"/>
                <w:lang w:val="en-US"/>
              </w:rPr>
              <w:t xml:space="preserve">I. </w:t>
            </w:r>
            <w:proofErr w:type="spellStart"/>
            <w:r w:rsidR="006D04E1" w:rsidRPr="00234534">
              <w:rPr>
                <w:rFonts w:ascii="Times New Roman" w:hAnsi="Times New Roman" w:cs="Times New Roman"/>
                <w:sz w:val="24"/>
                <w:szCs w:val="24"/>
                <w:lang w:val="en-US"/>
              </w:rPr>
              <w:t>Radelyuk</w:t>
            </w:r>
            <w:proofErr w:type="spellEnd"/>
            <w:r w:rsidR="006D04E1" w:rsidRPr="00234534">
              <w:rPr>
                <w:rFonts w:ascii="Times New Roman" w:hAnsi="Times New Roman" w:cs="Times New Roman"/>
                <w:b/>
                <w:sz w:val="24"/>
                <w:szCs w:val="24"/>
                <w:lang w:val="en-US"/>
              </w:rPr>
              <w:t xml:space="preserve"> </w:t>
            </w:r>
            <w:r w:rsidR="006D04E1" w:rsidRPr="00234534">
              <w:rPr>
                <w:rFonts w:ascii="Times New Roman" w:hAnsi="Times New Roman" w:cs="Times New Roman"/>
                <w:sz w:val="24"/>
                <w:szCs w:val="24"/>
                <w:lang w:val="en-US"/>
              </w:rPr>
              <w:t xml:space="preserve">Processing of ash and slag waste // </w:t>
            </w:r>
            <w:r w:rsidR="006D04E1" w:rsidRPr="00234534">
              <w:rPr>
                <w:rFonts w:ascii="Times New Roman" w:hAnsi="Times New Roman" w:cs="Times New Roman"/>
                <w:sz w:val="24"/>
                <w:szCs w:val="24"/>
              </w:rPr>
              <w:t>Вестник</w:t>
            </w:r>
            <w:r w:rsidR="006D04E1" w:rsidRPr="00234534">
              <w:rPr>
                <w:rFonts w:ascii="Times New Roman" w:hAnsi="Times New Roman" w:cs="Times New Roman"/>
                <w:sz w:val="24"/>
                <w:szCs w:val="24"/>
                <w:lang w:val="en-US"/>
              </w:rPr>
              <w:t xml:space="preserve"> </w:t>
            </w:r>
            <w:proofErr w:type="spellStart"/>
            <w:r w:rsidR="006D04E1" w:rsidRPr="00234534">
              <w:rPr>
                <w:rFonts w:ascii="Times New Roman" w:hAnsi="Times New Roman" w:cs="Times New Roman"/>
                <w:sz w:val="24"/>
                <w:szCs w:val="24"/>
              </w:rPr>
              <w:t>КазНИТУ</w:t>
            </w:r>
            <w:proofErr w:type="spellEnd"/>
            <w:r w:rsidR="006D04E1" w:rsidRPr="00234534">
              <w:rPr>
                <w:rFonts w:ascii="Times New Roman" w:hAnsi="Times New Roman" w:cs="Times New Roman"/>
                <w:sz w:val="24"/>
                <w:szCs w:val="24"/>
                <w:lang w:val="en-US"/>
              </w:rPr>
              <w:t xml:space="preserve">, </w:t>
            </w:r>
            <w:r w:rsidR="006D04E1" w:rsidRPr="00234534">
              <w:rPr>
                <w:rFonts w:ascii="Times New Roman" w:hAnsi="Times New Roman" w:cs="Times New Roman"/>
                <w:sz w:val="24"/>
                <w:szCs w:val="24"/>
              </w:rPr>
              <w:t>серия</w:t>
            </w:r>
            <w:r w:rsidR="006D04E1" w:rsidRPr="00234534">
              <w:rPr>
                <w:rFonts w:ascii="Times New Roman" w:hAnsi="Times New Roman" w:cs="Times New Roman"/>
                <w:sz w:val="24"/>
                <w:szCs w:val="24"/>
                <w:lang w:val="en-US"/>
              </w:rPr>
              <w:t xml:space="preserve"> </w:t>
            </w:r>
            <w:r w:rsidR="006D04E1" w:rsidRPr="00234534">
              <w:rPr>
                <w:rFonts w:ascii="Times New Roman" w:hAnsi="Times New Roman" w:cs="Times New Roman"/>
                <w:sz w:val="24"/>
                <w:szCs w:val="24"/>
              </w:rPr>
              <w:t>химия</w:t>
            </w:r>
            <w:r w:rsidR="006D04E1" w:rsidRPr="00234534">
              <w:rPr>
                <w:rFonts w:ascii="Times New Roman" w:hAnsi="Times New Roman" w:cs="Times New Roman"/>
                <w:sz w:val="24"/>
                <w:szCs w:val="24"/>
                <w:lang w:val="en-US"/>
              </w:rPr>
              <w:t xml:space="preserve">- </w:t>
            </w:r>
            <w:r w:rsidR="006D04E1" w:rsidRPr="00234534">
              <w:rPr>
                <w:rFonts w:ascii="Times New Roman" w:hAnsi="Times New Roman" w:cs="Times New Roman"/>
                <w:sz w:val="24"/>
                <w:szCs w:val="24"/>
              </w:rPr>
              <w:t>металлургия</w:t>
            </w:r>
            <w:r w:rsidR="006D04E1" w:rsidRPr="00234534">
              <w:rPr>
                <w:rFonts w:ascii="Times New Roman" w:hAnsi="Times New Roman" w:cs="Times New Roman"/>
                <w:sz w:val="24"/>
                <w:szCs w:val="24"/>
                <w:lang w:val="en-US"/>
              </w:rPr>
              <w:t xml:space="preserve">, 2021 - №6 – </w:t>
            </w:r>
            <w:r w:rsidR="006D04E1" w:rsidRPr="00234534">
              <w:rPr>
                <w:rFonts w:ascii="Times New Roman" w:hAnsi="Times New Roman" w:cs="Times New Roman"/>
                <w:sz w:val="24"/>
                <w:szCs w:val="24"/>
              </w:rPr>
              <w:t>С</w:t>
            </w:r>
            <w:r w:rsidR="006D04E1" w:rsidRPr="00234534">
              <w:rPr>
                <w:rFonts w:ascii="Times New Roman" w:hAnsi="Times New Roman" w:cs="Times New Roman"/>
                <w:sz w:val="24"/>
                <w:szCs w:val="24"/>
                <w:lang w:val="en-US"/>
              </w:rPr>
              <w:t xml:space="preserve">. 79-84 </w:t>
            </w:r>
            <w:hyperlink r:id="rId11" w:history="1">
              <w:r w:rsidR="006D04E1" w:rsidRPr="00234534">
                <w:rPr>
                  <w:rFonts w:ascii="Times New Roman" w:hAnsi="Times New Roman" w:cs="Times New Roman"/>
                  <w:sz w:val="24"/>
                  <w:szCs w:val="24"/>
                  <w:lang w:val="en-US"/>
                </w:rPr>
                <w:t>https://doi.org/10.51301/vest.su.2021.i6.11</w:t>
              </w:r>
            </w:hyperlink>
          </w:p>
          <w:p w:rsidR="00234534" w:rsidRPr="00234534" w:rsidRDefault="00234534" w:rsidP="00234534">
            <w:pPr>
              <w:widowControl w:val="0"/>
              <w:jc w:val="both"/>
              <w:rPr>
                <w:rFonts w:ascii="Times New Roman" w:hAnsi="Times New Roman" w:cs="Times New Roman"/>
                <w:sz w:val="24"/>
                <w:szCs w:val="24"/>
                <w:lang w:val="en-US"/>
              </w:rPr>
            </w:pPr>
            <w:r w:rsidRPr="00234534">
              <w:rPr>
                <w:rFonts w:ascii="Times New Roman" w:hAnsi="Times New Roman" w:cs="Times New Roman"/>
                <w:b/>
                <w:sz w:val="24"/>
                <w:szCs w:val="24"/>
                <w:lang w:val="en-US"/>
              </w:rPr>
              <w:t xml:space="preserve">           </w:t>
            </w:r>
            <w:r w:rsidRPr="00234534">
              <w:rPr>
                <w:rFonts w:ascii="Times New Roman" w:hAnsi="Times New Roman" w:cs="Times New Roman"/>
                <w:sz w:val="24"/>
                <w:szCs w:val="24"/>
                <w:lang w:val="en-US"/>
              </w:rPr>
              <w:t xml:space="preserve">2) S.R. </w:t>
            </w:r>
            <w:proofErr w:type="spellStart"/>
            <w:r w:rsidRPr="00234534">
              <w:rPr>
                <w:rFonts w:ascii="Times New Roman" w:hAnsi="Times New Roman" w:cs="Times New Roman"/>
                <w:sz w:val="24"/>
                <w:szCs w:val="24"/>
                <w:lang w:val="en-US"/>
              </w:rPr>
              <w:t>Massakbayeva</w:t>
            </w:r>
            <w:proofErr w:type="spellEnd"/>
            <w:r w:rsidRPr="00234534">
              <w:rPr>
                <w:rFonts w:ascii="Times New Roman" w:hAnsi="Times New Roman" w:cs="Times New Roman"/>
                <w:sz w:val="24"/>
                <w:szCs w:val="24"/>
                <w:lang w:val="en-US"/>
              </w:rPr>
              <w:t xml:space="preserve">, </w:t>
            </w:r>
            <w:proofErr w:type="spellStart"/>
            <w:r w:rsidRPr="00234534">
              <w:rPr>
                <w:rFonts w:ascii="Times New Roman" w:hAnsi="Times New Roman" w:cs="Times New Roman"/>
                <w:sz w:val="24"/>
                <w:szCs w:val="24"/>
                <w:lang w:val="en-US"/>
              </w:rPr>
              <w:t>Yelubay</w:t>
            </w:r>
            <w:proofErr w:type="spellEnd"/>
            <w:r w:rsidRPr="00234534">
              <w:rPr>
                <w:rFonts w:ascii="Times New Roman" w:hAnsi="Times New Roman" w:cs="Times New Roman"/>
                <w:sz w:val="24"/>
                <w:szCs w:val="24"/>
                <w:lang w:val="en-US"/>
              </w:rPr>
              <w:t xml:space="preserve"> M.A., G.S. </w:t>
            </w:r>
            <w:proofErr w:type="spellStart"/>
            <w:r w:rsidRPr="00234534">
              <w:rPr>
                <w:rFonts w:ascii="Times New Roman" w:hAnsi="Times New Roman" w:cs="Times New Roman"/>
                <w:sz w:val="24"/>
                <w:szCs w:val="24"/>
                <w:lang w:val="en-US"/>
              </w:rPr>
              <w:t>Aitkaliyeva</w:t>
            </w:r>
            <w:proofErr w:type="spellEnd"/>
            <w:r w:rsidRPr="00234534">
              <w:rPr>
                <w:rFonts w:ascii="Times New Roman" w:hAnsi="Times New Roman" w:cs="Times New Roman"/>
                <w:sz w:val="24"/>
                <w:szCs w:val="24"/>
                <w:lang w:val="en-US"/>
              </w:rPr>
              <w:t xml:space="preserve">, .R. </w:t>
            </w:r>
            <w:proofErr w:type="spellStart"/>
            <w:r w:rsidRPr="00234534">
              <w:rPr>
                <w:rFonts w:ascii="Times New Roman" w:hAnsi="Times New Roman" w:cs="Times New Roman"/>
                <w:sz w:val="24"/>
                <w:szCs w:val="24"/>
                <w:lang w:val="en-US"/>
              </w:rPr>
              <w:t>Abdrakhmanova</w:t>
            </w:r>
            <w:proofErr w:type="spellEnd"/>
            <w:r w:rsidRPr="00234534">
              <w:rPr>
                <w:rFonts w:ascii="Times New Roman" w:hAnsi="Times New Roman" w:cs="Times New Roman"/>
                <w:sz w:val="24"/>
                <w:szCs w:val="24"/>
                <w:lang w:val="en-US"/>
              </w:rPr>
              <w:t xml:space="preserve">, </w:t>
            </w:r>
            <w:proofErr w:type="spellStart"/>
            <w:r w:rsidRPr="00234534">
              <w:rPr>
                <w:rFonts w:ascii="Times New Roman" w:hAnsi="Times New Roman" w:cs="Times New Roman"/>
                <w:sz w:val="24"/>
                <w:szCs w:val="24"/>
                <w:lang w:val="en-US"/>
              </w:rPr>
              <w:t>S.Azat</w:t>
            </w:r>
            <w:proofErr w:type="spellEnd"/>
            <w:r w:rsidRPr="00234534">
              <w:rPr>
                <w:rFonts w:ascii="Times New Roman" w:hAnsi="Times New Roman" w:cs="Times New Roman"/>
                <w:sz w:val="24"/>
                <w:szCs w:val="24"/>
                <w:lang w:val="en-US"/>
              </w:rPr>
              <w:t xml:space="preserve">  Evaluation of the properties of </w:t>
            </w:r>
            <w:proofErr w:type="spellStart"/>
            <w:r w:rsidRPr="00234534">
              <w:rPr>
                <w:rFonts w:ascii="Times New Roman" w:hAnsi="Times New Roman" w:cs="Times New Roman"/>
                <w:sz w:val="24"/>
                <w:szCs w:val="24"/>
                <w:lang w:val="en-US"/>
              </w:rPr>
              <w:t>thermodifusion</w:t>
            </w:r>
            <w:proofErr w:type="spellEnd"/>
            <w:r w:rsidRPr="00234534">
              <w:rPr>
                <w:rFonts w:ascii="Times New Roman" w:hAnsi="Times New Roman" w:cs="Times New Roman"/>
                <w:sz w:val="24"/>
                <w:szCs w:val="24"/>
                <w:lang w:val="en-US"/>
              </w:rPr>
              <w:t xml:space="preserve"> zinc coating of couplings of pump-compressor pipes produced by «KSP steel». // NEWS of the National Academy of Sciences of the Republic of Kazakhstan. Series of geology and technical sciences ISSN 2224-5278 Volume 6, Number 456 (2022), 106-117 https://doi.org/10.32014/2518-170X.242 UDС 553.982.2:553.984</w:t>
            </w:r>
          </w:p>
          <w:p w:rsidR="00234534" w:rsidRPr="00234534" w:rsidRDefault="00234534" w:rsidP="00234534">
            <w:pPr>
              <w:ind w:firstLine="567"/>
              <w:jc w:val="both"/>
              <w:rPr>
                <w:rFonts w:ascii="Times New Roman" w:hAnsi="Times New Roman" w:cs="Times New Roman"/>
                <w:bCs/>
                <w:sz w:val="24"/>
                <w:szCs w:val="24"/>
                <w:lang w:val="en-US"/>
              </w:rPr>
            </w:pPr>
            <w:r w:rsidRPr="00234534">
              <w:rPr>
                <w:rFonts w:ascii="Times New Roman" w:hAnsi="Times New Roman" w:cs="Times New Roman"/>
                <w:sz w:val="24"/>
                <w:szCs w:val="24"/>
                <w:lang w:val="en-US"/>
              </w:rPr>
              <w:t xml:space="preserve">3) </w:t>
            </w:r>
            <w:proofErr w:type="spellStart"/>
            <w:r w:rsidRPr="00234534">
              <w:rPr>
                <w:rFonts w:ascii="Times New Roman" w:hAnsi="Times New Roman" w:cs="Times New Roman"/>
                <w:sz w:val="24"/>
                <w:szCs w:val="24"/>
                <w:lang w:val="en-US"/>
              </w:rPr>
              <w:t>Gulzat</w:t>
            </w:r>
            <w:proofErr w:type="spellEnd"/>
            <w:r w:rsidRPr="00234534">
              <w:rPr>
                <w:rFonts w:ascii="Times New Roman" w:hAnsi="Times New Roman" w:cs="Times New Roman"/>
                <w:sz w:val="24"/>
                <w:szCs w:val="24"/>
                <w:lang w:val="en-US"/>
              </w:rPr>
              <w:t xml:space="preserve"> </w:t>
            </w:r>
            <w:proofErr w:type="spellStart"/>
            <w:r w:rsidRPr="00234534">
              <w:rPr>
                <w:rFonts w:ascii="Times New Roman" w:hAnsi="Times New Roman" w:cs="Times New Roman"/>
                <w:sz w:val="24"/>
                <w:szCs w:val="24"/>
                <w:lang w:val="en-US"/>
              </w:rPr>
              <w:t>Aitkaliyeva</w:t>
            </w:r>
            <w:proofErr w:type="spellEnd"/>
            <w:r w:rsidRPr="00234534">
              <w:rPr>
                <w:rFonts w:ascii="Times New Roman" w:hAnsi="Times New Roman" w:cs="Times New Roman"/>
                <w:sz w:val="24"/>
                <w:szCs w:val="24"/>
                <w:lang w:val="en-US"/>
              </w:rPr>
              <w:t xml:space="preserve">, </w:t>
            </w:r>
            <w:proofErr w:type="spellStart"/>
            <w:r w:rsidRPr="00234534">
              <w:rPr>
                <w:rFonts w:ascii="Times New Roman" w:hAnsi="Times New Roman" w:cs="Times New Roman"/>
                <w:sz w:val="24"/>
                <w:szCs w:val="24"/>
                <w:lang w:val="en-US"/>
              </w:rPr>
              <w:t>Madeniyet</w:t>
            </w:r>
            <w:proofErr w:type="spellEnd"/>
            <w:r w:rsidRPr="00234534">
              <w:rPr>
                <w:rFonts w:ascii="Times New Roman" w:hAnsi="Times New Roman" w:cs="Times New Roman"/>
                <w:sz w:val="24"/>
                <w:szCs w:val="24"/>
                <w:lang w:val="en-US"/>
              </w:rPr>
              <w:t xml:space="preserve"> </w:t>
            </w:r>
            <w:proofErr w:type="spellStart"/>
            <w:r w:rsidRPr="00234534">
              <w:rPr>
                <w:rFonts w:ascii="Times New Roman" w:hAnsi="Times New Roman" w:cs="Times New Roman"/>
                <w:sz w:val="24"/>
                <w:szCs w:val="24"/>
                <w:lang w:val="en-US"/>
              </w:rPr>
              <w:t>Yelubay</w:t>
            </w:r>
            <w:proofErr w:type="spellEnd"/>
            <w:r w:rsidRPr="00234534">
              <w:rPr>
                <w:rFonts w:ascii="Times New Roman" w:hAnsi="Times New Roman" w:cs="Times New Roman"/>
                <w:sz w:val="24"/>
                <w:szCs w:val="24"/>
                <w:lang w:val="en-US"/>
              </w:rPr>
              <w:t>,</w:t>
            </w:r>
            <w:r w:rsidRPr="00234534">
              <w:rPr>
                <w:rFonts w:ascii="Times New Roman" w:hAnsi="Times New Roman" w:cs="Times New Roman"/>
                <w:sz w:val="24"/>
                <w:szCs w:val="24"/>
                <w:u w:val="single"/>
                <w:lang w:val="en-US"/>
              </w:rPr>
              <w:t xml:space="preserve"> </w:t>
            </w:r>
            <w:r w:rsidRPr="00234534">
              <w:rPr>
                <w:rFonts w:ascii="Times New Roman" w:hAnsi="Times New Roman" w:cs="Times New Roman"/>
                <w:sz w:val="24"/>
                <w:szCs w:val="24"/>
                <w:lang w:val="en-US"/>
              </w:rPr>
              <w:t xml:space="preserve">Dana </w:t>
            </w:r>
            <w:proofErr w:type="spellStart"/>
            <w:r w:rsidRPr="00234534">
              <w:rPr>
                <w:rFonts w:ascii="Times New Roman" w:hAnsi="Times New Roman" w:cs="Times New Roman"/>
                <w:sz w:val="24"/>
                <w:szCs w:val="24"/>
                <w:lang w:val="en-US"/>
              </w:rPr>
              <w:t>Yerzhanova</w:t>
            </w:r>
            <w:proofErr w:type="spellEnd"/>
            <w:r w:rsidRPr="00234534">
              <w:rPr>
                <w:rFonts w:ascii="Times New Roman" w:hAnsi="Times New Roman" w:cs="Times New Roman"/>
                <w:sz w:val="24"/>
                <w:szCs w:val="24"/>
                <w:lang w:val="en-US"/>
              </w:rPr>
              <w:t xml:space="preserve">, </w:t>
            </w:r>
            <w:proofErr w:type="spellStart"/>
            <w:r w:rsidRPr="00234534">
              <w:rPr>
                <w:rFonts w:ascii="Times New Roman" w:hAnsi="Times New Roman" w:cs="Times New Roman"/>
                <w:sz w:val="24"/>
                <w:szCs w:val="24"/>
                <w:lang w:val="en-GB"/>
              </w:rPr>
              <w:t>Aiganym</w:t>
            </w:r>
            <w:proofErr w:type="spellEnd"/>
            <w:r w:rsidRPr="00234534">
              <w:rPr>
                <w:rFonts w:ascii="Times New Roman" w:hAnsi="Times New Roman" w:cs="Times New Roman"/>
                <w:sz w:val="24"/>
                <w:szCs w:val="24"/>
                <w:lang w:val="en-US"/>
              </w:rPr>
              <w:t xml:space="preserve"> </w:t>
            </w:r>
            <w:proofErr w:type="spellStart"/>
            <w:r w:rsidRPr="00234534">
              <w:rPr>
                <w:rFonts w:ascii="Times New Roman" w:hAnsi="Times New Roman" w:cs="Times New Roman"/>
                <w:sz w:val="24"/>
                <w:szCs w:val="24"/>
                <w:lang w:val="en-GB"/>
              </w:rPr>
              <w:t>Ismailova</w:t>
            </w:r>
            <w:proofErr w:type="spellEnd"/>
            <w:r w:rsidRPr="00234534">
              <w:rPr>
                <w:rFonts w:ascii="Times New Roman" w:hAnsi="Times New Roman" w:cs="Times New Roman"/>
                <w:sz w:val="24"/>
                <w:szCs w:val="24"/>
                <w:lang w:val="en-GB"/>
              </w:rPr>
              <w:t xml:space="preserve">, </w:t>
            </w:r>
            <w:proofErr w:type="spellStart"/>
            <w:r w:rsidRPr="00234534">
              <w:rPr>
                <w:rFonts w:ascii="Times New Roman" w:hAnsi="Times New Roman" w:cs="Times New Roman"/>
                <w:sz w:val="24"/>
                <w:szCs w:val="24"/>
                <w:lang w:val="en-GB"/>
              </w:rPr>
              <w:t>Sofiya</w:t>
            </w:r>
            <w:proofErr w:type="spellEnd"/>
            <w:r w:rsidRPr="00234534">
              <w:rPr>
                <w:rFonts w:ascii="Times New Roman" w:hAnsi="Times New Roman" w:cs="Times New Roman"/>
                <w:sz w:val="24"/>
                <w:szCs w:val="24"/>
                <w:lang w:val="en-US"/>
              </w:rPr>
              <w:t xml:space="preserve"> </w:t>
            </w:r>
            <w:proofErr w:type="spellStart"/>
            <w:r w:rsidRPr="00234534">
              <w:rPr>
                <w:rFonts w:ascii="Times New Roman" w:hAnsi="Times New Roman" w:cs="Times New Roman"/>
                <w:sz w:val="24"/>
                <w:szCs w:val="24"/>
                <w:lang w:val="en-GB"/>
              </w:rPr>
              <w:t>Massakbayeva</w:t>
            </w:r>
            <w:proofErr w:type="spellEnd"/>
            <w:r w:rsidRPr="00234534">
              <w:rPr>
                <w:rFonts w:ascii="Times New Roman" w:hAnsi="Times New Roman" w:cs="Times New Roman"/>
                <w:sz w:val="24"/>
                <w:szCs w:val="24"/>
                <w:lang w:val="en-US"/>
              </w:rPr>
              <w:t xml:space="preserve"> </w:t>
            </w:r>
            <w:r w:rsidRPr="00234534">
              <w:rPr>
                <w:rFonts w:ascii="Times New Roman" w:hAnsi="Times New Roman" w:cs="Times New Roman"/>
                <w:bCs/>
                <w:sz w:val="24"/>
                <w:szCs w:val="24"/>
                <w:lang w:val="en-US"/>
              </w:rPr>
              <w:t xml:space="preserve">The use of polyethylene terephthalate waste as modifiers for bitumen systems // </w:t>
            </w:r>
            <w:r w:rsidRPr="00234534">
              <w:rPr>
                <w:rFonts w:ascii="Times New Roman" w:hAnsi="Times New Roman" w:cs="Times New Roman"/>
                <w:sz w:val="24"/>
                <w:szCs w:val="24"/>
                <w:shd w:val="clear" w:color="auto" w:fill="FFFFFF"/>
                <w:lang w:val="en-US"/>
              </w:rPr>
              <w:t xml:space="preserve">Eastern-European  Journal  of  Enterprise  Technologies, 2022, №3/6(117). </w:t>
            </w:r>
            <w:proofErr w:type="spellStart"/>
            <w:proofErr w:type="gramStart"/>
            <w:r w:rsidRPr="00234534">
              <w:rPr>
                <w:rFonts w:ascii="Times New Roman" w:hAnsi="Times New Roman" w:cs="Times New Roman"/>
                <w:sz w:val="24"/>
                <w:szCs w:val="24"/>
                <w:shd w:val="clear" w:color="auto" w:fill="FFFFFF"/>
                <w:lang w:val="en-US"/>
              </w:rPr>
              <w:t>doi</w:t>
            </w:r>
            <w:proofErr w:type="spellEnd"/>
            <w:proofErr w:type="gramEnd"/>
            <w:r w:rsidRPr="00234534">
              <w:rPr>
                <w:rFonts w:ascii="Times New Roman" w:hAnsi="Times New Roman" w:cs="Times New Roman"/>
                <w:sz w:val="24"/>
                <w:szCs w:val="24"/>
                <w:shd w:val="clear" w:color="auto" w:fill="FFFFFF"/>
                <w:lang w:val="en-US"/>
              </w:rPr>
              <w:t xml:space="preserve">: </w:t>
            </w:r>
            <w:hyperlink r:id="rId12" w:history="1">
              <w:r w:rsidRPr="00234534">
                <w:rPr>
                  <w:rStyle w:val="a5"/>
                  <w:rFonts w:ascii="Times New Roman" w:hAnsi="Times New Roman" w:cs="Times New Roman"/>
                  <w:sz w:val="24"/>
                  <w:szCs w:val="24"/>
                  <w:shd w:val="clear" w:color="auto" w:fill="FFFFFF"/>
                  <w:lang w:val="en-US"/>
                </w:rPr>
                <w:t>https://doi.org/10.15587/1729-4061.2022.257782</w:t>
              </w:r>
            </w:hyperlink>
            <w:r w:rsidRPr="00234534">
              <w:rPr>
                <w:rFonts w:ascii="Times New Roman" w:hAnsi="Times New Roman" w:cs="Times New Roman"/>
                <w:sz w:val="24"/>
                <w:szCs w:val="24"/>
                <w:shd w:val="clear" w:color="auto" w:fill="FFFFFF"/>
                <w:lang w:val="en-US"/>
              </w:rPr>
              <w:t xml:space="preserve"> Q3,(46%).</w:t>
            </w:r>
          </w:p>
          <w:p w:rsidR="00234534" w:rsidRPr="00234534" w:rsidRDefault="00234534" w:rsidP="00234534">
            <w:pPr>
              <w:ind w:firstLine="567"/>
              <w:jc w:val="both"/>
              <w:rPr>
                <w:rFonts w:ascii="Times New Roman" w:hAnsi="Times New Roman" w:cs="Times New Roman"/>
                <w:sz w:val="24"/>
                <w:szCs w:val="24"/>
                <w:lang w:val="en-US"/>
              </w:rPr>
            </w:pPr>
            <w:r w:rsidRPr="00234534">
              <w:rPr>
                <w:rFonts w:ascii="Times New Roman" w:hAnsi="Times New Roman" w:cs="Times New Roman"/>
                <w:sz w:val="24"/>
                <w:szCs w:val="24"/>
                <w:lang w:val="en-US"/>
              </w:rPr>
              <w:t xml:space="preserve">4) </w:t>
            </w:r>
            <w:proofErr w:type="spellStart"/>
            <w:proofErr w:type="gramStart"/>
            <w:r w:rsidRPr="00234534">
              <w:rPr>
                <w:rFonts w:ascii="Times New Roman" w:hAnsi="Times New Roman" w:cs="Times New Roman"/>
                <w:sz w:val="24"/>
                <w:szCs w:val="24"/>
                <w:u w:val="single"/>
                <w:lang w:val="en-US"/>
              </w:rPr>
              <w:t>Yelubay</w:t>
            </w:r>
            <w:proofErr w:type="spellEnd"/>
            <w:r w:rsidRPr="00234534">
              <w:rPr>
                <w:rFonts w:ascii="Times New Roman" w:hAnsi="Times New Roman" w:cs="Times New Roman"/>
                <w:sz w:val="24"/>
                <w:szCs w:val="24"/>
                <w:u w:val="single"/>
                <w:lang w:val="en-US"/>
              </w:rPr>
              <w:t xml:space="preserve">  M.A</w:t>
            </w:r>
            <w:proofErr w:type="gramEnd"/>
            <w:r w:rsidRPr="00234534">
              <w:rPr>
                <w:rFonts w:ascii="Times New Roman" w:hAnsi="Times New Roman" w:cs="Times New Roman"/>
                <w:sz w:val="24"/>
                <w:szCs w:val="24"/>
                <w:u w:val="single"/>
                <w:lang w:val="en-US"/>
              </w:rPr>
              <w:t>.,</w:t>
            </w:r>
            <w:r w:rsidRPr="00234534">
              <w:rPr>
                <w:rFonts w:ascii="Times New Roman" w:hAnsi="Times New Roman" w:cs="Times New Roman"/>
                <w:sz w:val="24"/>
                <w:szCs w:val="24"/>
                <w:lang w:val="en-US"/>
              </w:rPr>
              <w:t xml:space="preserve"> </w:t>
            </w:r>
            <w:proofErr w:type="spellStart"/>
            <w:r w:rsidRPr="00234534">
              <w:rPr>
                <w:rFonts w:ascii="Times New Roman" w:hAnsi="Times New Roman" w:cs="Times New Roman"/>
                <w:sz w:val="24"/>
                <w:szCs w:val="24"/>
                <w:lang w:val="en-US"/>
              </w:rPr>
              <w:t>Orazbekuly</w:t>
            </w:r>
            <w:proofErr w:type="spellEnd"/>
            <w:r w:rsidRPr="00234534">
              <w:rPr>
                <w:rFonts w:ascii="Times New Roman" w:hAnsi="Times New Roman" w:cs="Times New Roman"/>
                <w:sz w:val="24"/>
                <w:szCs w:val="24"/>
                <w:lang w:val="en-US"/>
              </w:rPr>
              <w:t xml:space="preserve">  Ye., </w:t>
            </w:r>
            <w:proofErr w:type="spellStart"/>
            <w:r w:rsidRPr="00234534">
              <w:rPr>
                <w:rFonts w:ascii="Times New Roman" w:hAnsi="Times New Roman" w:cs="Times New Roman"/>
                <w:sz w:val="24"/>
                <w:szCs w:val="24"/>
                <w:u w:val="single"/>
                <w:lang w:val="en-US"/>
              </w:rPr>
              <w:t>Aitkaliyeva</w:t>
            </w:r>
            <w:proofErr w:type="spellEnd"/>
            <w:r w:rsidRPr="00234534">
              <w:rPr>
                <w:rFonts w:ascii="Times New Roman" w:hAnsi="Times New Roman" w:cs="Times New Roman"/>
                <w:sz w:val="24"/>
                <w:szCs w:val="24"/>
                <w:u w:val="single"/>
                <w:lang w:val="en-US"/>
              </w:rPr>
              <w:t xml:space="preserve">  G.S.</w:t>
            </w:r>
            <w:r w:rsidRPr="00234534">
              <w:rPr>
                <w:rFonts w:ascii="Times New Roman" w:hAnsi="Times New Roman" w:cs="Times New Roman"/>
                <w:sz w:val="24"/>
                <w:szCs w:val="24"/>
                <w:lang w:val="en-US"/>
              </w:rPr>
              <w:t xml:space="preserve">, </w:t>
            </w:r>
            <w:proofErr w:type="spellStart"/>
            <w:r w:rsidRPr="00234534">
              <w:rPr>
                <w:rFonts w:ascii="Times New Roman" w:hAnsi="Times New Roman" w:cs="Times New Roman"/>
                <w:sz w:val="24"/>
                <w:szCs w:val="24"/>
                <w:u w:val="single"/>
                <w:lang w:val="en-US"/>
              </w:rPr>
              <w:t>Massakbayeva</w:t>
            </w:r>
            <w:proofErr w:type="spellEnd"/>
            <w:r w:rsidRPr="00234534">
              <w:rPr>
                <w:rFonts w:ascii="Times New Roman" w:hAnsi="Times New Roman" w:cs="Times New Roman"/>
                <w:sz w:val="24"/>
                <w:szCs w:val="24"/>
                <w:u w:val="single"/>
                <w:lang w:val="en-US"/>
              </w:rPr>
              <w:t xml:space="preserve"> S.R</w:t>
            </w:r>
            <w:r w:rsidRPr="00234534">
              <w:rPr>
                <w:rFonts w:ascii="Times New Roman" w:hAnsi="Times New Roman" w:cs="Times New Roman"/>
                <w:sz w:val="24"/>
                <w:szCs w:val="24"/>
                <w:lang w:val="en-US"/>
              </w:rPr>
              <w:t>.</w:t>
            </w:r>
            <w:r w:rsidRPr="00234534">
              <w:rPr>
                <w:rFonts w:ascii="Times New Roman" w:hAnsi="Times New Roman" w:cs="Times New Roman"/>
                <w:sz w:val="24"/>
                <w:szCs w:val="24"/>
                <w:u w:val="single"/>
                <w:lang w:val="en-US"/>
              </w:rPr>
              <w:t xml:space="preserve"> </w:t>
            </w:r>
            <w:r w:rsidRPr="00234534">
              <w:rPr>
                <w:rFonts w:ascii="Times New Roman" w:hAnsi="Times New Roman" w:cs="Times New Roman"/>
                <w:sz w:val="24"/>
                <w:szCs w:val="24"/>
                <w:lang w:val="en-US"/>
              </w:rPr>
              <w:t xml:space="preserve">Production of Esters Based on Waste Vegetable Oils// International Journal of Environmental Science and Development. -2020. -№11. – </w:t>
            </w:r>
            <w:r w:rsidRPr="00234534">
              <w:rPr>
                <w:rFonts w:ascii="Times New Roman" w:hAnsi="Times New Roman" w:cs="Times New Roman"/>
                <w:sz w:val="24"/>
                <w:szCs w:val="24"/>
              </w:rPr>
              <w:t>Р</w:t>
            </w:r>
            <w:r w:rsidRPr="00234534">
              <w:rPr>
                <w:rFonts w:ascii="Times New Roman" w:hAnsi="Times New Roman" w:cs="Times New Roman"/>
                <w:sz w:val="24"/>
                <w:szCs w:val="24"/>
                <w:lang w:val="en-US"/>
              </w:rPr>
              <w:t xml:space="preserve">. 530-534.   </w:t>
            </w:r>
            <w:proofErr w:type="spellStart"/>
            <w:r w:rsidRPr="00234534">
              <w:rPr>
                <w:rFonts w:ascii="Times New Roman" w:hAnsi="Times New Roman" w:cs="Times New Roman"/>
                <w:sz w:val="24"/>
                <w:szCs w:val="24"/>
                <w:lang w:val="en-US"/>
              </w:rPr>
              <w:t>doi</w:t>
            </w:r>
            <w:proofErr w:type="spellEnd"/>
            <w:r w:rsidRPr="00234534">
              <w:rPr>
                <w:rFonts w:ascii="Times New Roman" w:hAnsi="Times New Roman" w:cs="Times New Roman"/>
                <w:sz w:val="24"/>
                <w:szCs w:val="24"/>
                <w:lang w:val="en-US"/>
              </w:rPr>
              <w:t>: 10.18178/ijesd.2020.11.11.1303. Q3 (31%)</w:t>
            </w:r>
          </w:p>
          <w:p w:rsidR="008F470E" w:rsidRDefault="00234534" w:rsidP="00234534">
            <w:pPr>
              <w:widowControl w:val="0"/>
              <w:ind w:firstLine="567"/>
              <w:jc w:val="both"/>
              <w:rPr>
                <w:rFonts w:ascii="Times New Roman" w:hAnsi="Times New Roman" w:cs="Times New Roman"/>
                <w:sz w:val="24"/>
                <w:szCs w:val="24"/>
                <w:lang w:val="en-US"/>
              </w:rPr>
            </w:pPr>
            <w:r w:rsidRPr="00234534">
              <w:rPr>
                <w:rFonts w:ascii="Times New Roman" w:hAnsi="Times New Roman" w:cs="Times New Roman"/>
                <w:sz w:val="24"/>
                <w:szCs w:val="24"/>
                <w:lang w:val="en-US"/>
              </w:rPr>
              <w:t xml:space="preserve">5) </w:t>
            </w:r>
            <w:proofErr w:type="spellStart"/>
            <w:r w:rsidRPr="00234534">
              <w:rPr>
                <w:rFonts w:ascii="Times New Roman" w:hAnsi="Times New Roman" w:cs="Times New Roman"/>
                <w:sz w:val="24"/>
                <w:szCs w:val="24"/>
                <w:lang w:val="en-US"/>
              </w:rPr>
              <w:t>G.S.Aitkaliyeva</w:t>
            </w:r>
            <w:proofErr w:type="spellEnd"/>
            <w:r w:rsidRPr="00234534">
              <w:rPr>
                <w:rFonts w:ascii="Times New Roman" w:hAnsi="Times New Roman" w:cs="Times New Roman"/>
                <w:sz w:val="24"/>
                <w:szCs w:val="24"/>
                <w:lang w:val="en-US"/>
              </w:rPr>
              <w:t xml:space="preserve">, </w:t>
            </w:r>
            <w:proofErr w:type="spellStart"/>
            <w:r w:rsidRPr="00234534">
              <w:rPr>
                <w:rFonts w:ascii="Times New Roman" w:hAnsi="Times New Roman" w:cs="Times New Roman"/>
                <w:sz w:val="24"/>
                <w:szCs w:val="24"/>
                <w:lang w:val="en-US"/>
              </w:rPr>
              <w:t>M.A.Yelubay</w:t>
            </w:r>
            <w:proofErr w:type="spellEnd"/>
            <w:r w:rsidRPr="00234534">
              <w:rPr>
                <w:rFonts w:ascii="Times New Roman" w:hAnsi="Times New Roman" w:cs="Times New Roman"/>
                <w:sz w:val="24"/>
                <w:szCs w:val="24"/>
                <w:lang w:val="en-US"/>
              </w:rPr>
              <w:t xml:space="preserve">, </w:t>
            </w:r>
            <w:proofErr w:type="spellStart"/>
            <w:r w:rsidRPr="00234534">
              <w:rPr>
                <w:rFonts w:ascii="Times New Roman" w:hAnsi="Times New Roman" w:cs="Times New Roman"/>
                <w:sz w:val="24"/>
                <w:szCs w:val="24"/>
                <w:lang w:val="en-US"/>
              </w:rPr>
              <w:t>A.B.Ismailova</w:t>
            </w:r>
            <w:proofErr w:type="spellEnd"/>
            <w:r w:rsidRPr="00234534">
              <w:rPr>
                <w:rFonts w:ascii="Times New Roman" w:hAnsi="Times New Roman" w:cs="Times New Roman"/>
                <w:sz w:val="24"/>
                <w:szCs w:val="24"/>
                <w:lang w:val="en-US"/>
              </w:rPr>
              <w:t xml:space="preserve">, </w:t>
            </w:r>
            <w:proofErr w:type="spellStart"/>
            <w:r w:rsidRPr="00234534">
              <w:rPr>
                <w:rFonts w:ascii="Times New Roman" w:hAnsi="Times New Roman" w:cs="Times New Roman"/>
                <w:sz w:val="24"/>
                <w:szCs w:val="24"/>
                <w:lang w:val="en-US"/>
              </w:rPr>
              <w:t>S.R.Massakbayeva</w:t>
            </w:r>
            <w:proofErr w:type="spellEnd"/>
            <w:r w:rsidRPr="00234534">
              <w:rPr>
                <w:rFonts w:ascii="Times New Roman" w:hAnsi="Times New Roman" w:cs="Times New Roman"/>
                <w:sz w:val="24"/>
                <w:szCs w:val="24"/>
                <w:lang w:val="en-US"/>
              </w:rPr>
              <w:t>, A.</w:t>
            </w:r>
            <w:proofErr w:type="spellStart"/>
            <w:r w:rsidRPr="00234534">
              <w:rPr>
                <w:rFonts w:ascii="Times New Roman" w:hAnsi="Times New Roman" w:cs="Times New Roman"/>
                <w:sz w:val="24"/>
                <w:szCs w:val="24"/>
                <w:lang w:val="en-US"/>
              </w:rPr>
              <w:t>Baisariyeva</w:t>
            </w:r>
            <w:proofErr w:type="spellEnd"/>
            <w:proofErr w:type="gramStart"/>
            <w:r w:rsidRPr="00234534">
              <w:rPr>
                <w:rFonts w:ascii="Times New Roman" w:hAnsi="Times New Roman" w:cs="Times New Roman"/>
                <w:sz w:val="24"/>
                <w:szCs w:val="24"/>
                <w:lang w:val="en-US"/>
              </w:rPr>
              <w:t>.«</w:t>
            </w:r>
            <w:proofErr w:type="gramEnd"/>
            <w:r w:rsidRPr="00234534">
              <w:rPr>
                <w:rFonts w:ascii="Times New Roman" w:hAnsi="Times New Roman" w:cs="Times New Roman"/>
                <w:sz w:val="24"/>
                <w:szCs w:val="24"/>
                <w:lang w:val="en-US"/>
              </w:rPr>
              <w:t>Oil sludge and methods of its disposal». Polish Journal of Environmental Studies. Issue: Pol. J. Environ. Stud. Vol. 31, No. 6 (2022), 1-7. DOI: 10.15244/</w:t>
            </w:r>
            <w:proofErr w:type="spellStart"/>
            <w:r w:rsidRPr="00234534">
              <w:rPr>
                <w:rFonts w:ascii="Times New Roman" w:hAnsi="Times New Roman" w:cs="Times New Roman"/>
                <w:sz w:val="24"/>
                <w:szCs w:val="24"/>
                <w:lang w:val="en-US"/>
              </w:rPr>
              <w:t>pjoes</w:t>
            </w:r>
            <w:proofErr w:type="spellEnd"/>
            <w:r w:rsidRPr="00234534">
              <w:rPr>
                <w:rFonts w:ascii="Times New Roman" w:hAnsi="Times New Roman" w:cs="Times New Roman"/>
                <w:sz w:val="24"/>
                <w:szCs w:val="24"/>
                <w:lang w:val="en-US"/>
              </w:rPr>
              <w:t>/152226 Q2, (55</w:t>
            </w:r>
            <w:r>
              <w:rPr>
                <w:rFonts w:ascii="Times New Roman" w:hAnsi="Times New Roman" w:cs="Times New Roman"/>
                <w:sz w:val="24"/>
                <w:szCs w:val="24"/>
                <w:lang w:val="en-US"/>
              </w:rPr>
              <w:t>%).</w:t>
            </w:r>
          </w:p>
          <w:p w:rsidR="00234534" w:rsidRPr="00234534" w:rsidRDefault="00234534" w:rsidP="00234534">
            <w:pPr>
              <w:ind w:firstLine="567"/>
              <w:jc w:val="both"/>
              <w:rPr>
                <w:rFonts w:ascii="Times New Roman" w:hAnsi="Times New Roman" w:cs="Times New Roman"/>
                <w:sz w:val="24"/>
                <w:szCs w:val="24"/>
              </w:rPr>
            </w:pPr>
            <w:r w:rsidRPr="00234534">
              <w:rPr>
                <w:rFonts w:ascii="Times New Roman" w:hAnsi="Times New Roman" w:cs="Times New Roman"/>
                <w:sz w:val="24"/>
                <w:szCs w:val="24"/>
                <w:lang w:val="en-US"/>
              </w:rPr>
              <w:t xml:space="preserve">6) G.S. </w:t>
            </w:r>
            <w:proofErr w:type="spellStart"/>
            <w:r w:rsidRPr="00234534">
              <w:rPr>
                <w:rFonts w:ascii="Times New Roman" w:hAnsi="Times New Roman" w:cs="Times New Roman"/>
                <w:sz w:val="24"/>
                <w:szCs w:val="24"/>
                <w:lang w:val="en-US"/>
              </w:rPr>
              <w:t>Aitkaliyeva</w:t>
            </w:r>
            <w:proofErr w:type="spellEnd"/>
            <w:r w:rsidRPr="00234534">
              <w:rPr>
                <w:rFonts w:ascii="Times New Roman" w:hAnsi="Times New Roman" w:cs="Times New Roman"/>
                <w:sz w:val="24"/>
                <w:szCs w:val="24"/>
                <w:lang w:val="en-US"/>
              </w:rPr>
              <w:t xml:space="preserve">, </w:t>
            </w:r>
            <w:proofErr w:type="spellStart"/>
            <w:r w:rsidRPr="00234534">
              <w:rPr>
                <w:rFonts w:ascii="Times New Roman" w:hAnsi="Times New Roman" w:cs="Times New Roman"/>
                <w:sz w:val="24"/>
                <w:szCs w:val="24"/>
                <w:lang w:val="en-US"/>
              </w:rPr>
              <w:t>Yelubay</w:t>
            </w:r>
            <w:proofErr w:type="spellEnd"/>
            <w:r w:rsidRPr="00234534">
              <w:rPr>
                <w:rFonts w:ascii="Times New Roman" w:hAnsi="Times New Roman" w:cs="Times New Roman"/>
                <w:sz w:val="24"/>
                <w:szCs w:val="24"/>
                <w:lang w:val="en-US"/>
              </w:rPr>
              <w:t xml:space="preserve"> M.A., A.B. </w:t>
            </w:r>
            <w:proofErr w:type="spellStart"/>
            <w:r w:rsidRPr="00234534">
              <w:rPr>
                <w:rFonts w:ascii="Times New Roman" w:hAnsi="Times New Roman" w:cs="Times New Roman"/>
                <w:sz w:val="24"/>
                <w:szCs w:val="24"/>
                <w:lang w:val="en-US"/>
              </w:rPr>
              <w:t>Ismailova</w:t>
            </w:r>
            <w:proofErr w:type="spellEnd"/>
            <w:r w:rsidRPr="00234534">
              <w:rPr>
                <w:rFonts w:ascii="Times New Roman" w:hAnsi="Times New Roman" w:cs="Times New Roman"/>
                <w:sz w:val="24"/>
                <w:szCs w:val="24"/>
                <w:lang w:val="en-US"/>
              </w:rPr>
              <w:t xml:space="preserve">, D.S. </w:t>
            </w:r>
            <w:proofErr w:type="spellStart"/>
            <w:r w:rsidRPr="00234534">
              <w:rPr>
                <w:rFonts w:ascii="Times New Roman" w:hAnsi="Times New Roman" w:cs="Times New Roman"/>
                <w:sz w:val="24"/>
                <w:szCs w:val="24"/>
                <w:lang w:val="en-US"/>
              </w:rPr>
              <w:t>Yerzhanova</w:t>
            </w:r>
            <w:proofErr w:type="spellEnd"/>
            <w:r w:rsidRPr="00234534">
              <w:rPr>
                <w:rFonts w:ascii="Times New Roman" w:hAnsi="Times New Roman" w:cs="Times New Roman"/>
                <w:sz w:val="24"/>
                <w:szCs w:val="24"/>
                <w:lang w:val="en-US"/>
              </w:rPr>
              <w:t xml:space="preserve">, S.R. </w:t>
            </w:r>
            <w:proofErr w:type="spellStart"/>
            <w:r w:rsidRPr="00234534">
              <w:rPr>
                <w:rFonts w:ascii="Times New Roman" w:hAnsi="Times New Roman" w:cs="Times New Roman"/>
                <w:sz w:val="24"/>
                <w:szCs w:val="24"/>
                <w:lang w:val="en-US"/>
              </w:rPr>
              <w:t>Massakbayeva</w:t>
            </w:r>
            <w:proofErr w:type="spellEnd"/>
            <w:r w:rsidRPr="00234534">
              <w:rPr>
                <w:rFonts w:ascii="Times New Roman" w:hAnsi="Times New Roman" w:cs="Times New Roman"/>
                <w:sz w:val="24"/>
                <w:szCs w:val="24"/>
                <w:lang w:val="en-US"/>
              </w:rPr>
              <w:t xml:space="preserve">. Polymeric modifiers for bituminous binders. </w:t>
            </w:r>
            <w:proofErr w:type="spellStart"/>
            <w:r w:rsidRPr="00234534">
              <w:rPr>
                <w:rFonts w:ascii="Times New Roman" w:hAnsi="Times New Roman" w:cs="Times New Roman"/>
                <w:sz w:val="24"/>
                <w:szCs w:val="24"/>
                <w:lang w:val="en-US"/>
              </w:rPr>
              <w:t>QazBSQA</w:t>
            </w:r>
            <w:proofErr w:type="spellEnd"/>
            <w:r w:rsidRPr="00234534">
              <w:rPr>
                <w:rFonts w:ascii="Times New Roman" w:hAnsi="Times New Roman" w:cs="Times New Roman"/>
                <w:sz w:val="24"/>
                <w:szCs w:val="24"/>
                <w:lang w:val="en-US"/>
              </w:rPr>
              <w:t xml:space="preserve"> </w:t>
            </w:r>
            <w:proofErr w:type="spellStart"/>
            <w:r w:rsidRPr="00234534">
              <w:rPr>
                <w:rFonts w:ascii="Times New Roman" w:hAnsi="Times New Roman" w:cs="Times New Roman"/>
                <w:sz w:val="24"/>
                <w:szCs w:val="24"/>
              </w:rPr>
              <w:t>Хабаршысы</w:t>
            </w:r>
            <w:proofErr w:type="spellEnd"/>
            <w:r w:rsidRPr="00234534">
              <w:rPr>
                <w:rFonts w:ascii="Times New Roman" w:hAnsi="Times New Roman" w:cs="Times New Roman"/>
                <w:sz w:val="24"/>
                <w:szCs w:val="24"/>
                <w:lang w:val="en-US"/>
              </w:rPr>
              <w:t xml:space="preserve">. </w:t>
            </w:r>
            <w:proofErr w:type="spellStart"/>
            <w:r w:rsidRPr="00234534">
              <w:rPr>
                <w:rFonts w:ascii="Times New Roman" w:hAnsi="Times New Roman" w:cs="Times New Roman"/>
                <w:sz w:val="24"/>
                <w:szCs w:val="24"/>
              </w:rPr>
              <w:t>Құрылыс</w:t>
            </w:r>
            <w:proofErr w:type="spellEnd"/>
            <w:r w:rsidRPr="00234534">
              <w:rPr>
                <w:rFonts w:ascii="Times New Roman" w:hAnsi="Times New Roman" w:cs="Times New Roman"/>
                <w:sz w:val="24"/>
                <w:szCs w:val="24"/>
                <w:lang w:val="en-US"/>
              </w:rPr>
              <w:t xml:space="preserve"> </w:t>
            </w:r>
            <w:proofErr w:type="spellStart"/>
            <w:r w:rsidRPr="00234534">
              <w:rPr>
                <w:rFonts w:ascii="Times New Roman" w:hAnsi="Times New Roman" w:cs="Times New Roman"/>
                <w:sz w:val="24"/>
                <w:szCs w:val="24"/>
              </w:rPr>
              <w:t>конструкциялары</w:t>
            </w:r>
            <w:proofErr w:type="spellEnd"/>
            <w:r w:rsidRPr="00234534">
              <w:rPr>
                <w:rFonts w:ascii="Times New Roman" w:hAnsi="Times New Roman" w:cs="Times New Roman"/>
                <w:sz w:val="24"/>
                <w:szCs w:val="24"/>
                <w:lang w:val="en-US"/>
              </w:rPr>
              <w:t xml:space="preserve"> </w:t>
            </w:r>
            <w:proofErr w:type="spellStart"/>
            <w:r w:rsidRPr="00234534">
              <w:rPr>
                <w:rFonts w:ascii="Times New Roman" w:hAnsi="Times New Roman" w:cs="Times New Roman"/>
                <w:sz w:val="24"/>
                <w:szCs w:val="24"/>
              </w:rPr>
              <w:t>және</w:t>
            </w:r>
            <w:proofErr w:type="spellEnd"/>
            <w:r w:rsidRPr="00234534">
              <w:rPr>
                <w:rFonts w:ascii="Times New Roman" w:hAnsi="Times New Roman" w:cs="Times New Roman"/>
                <w:sz w:val="24"/>
                <w:szCs w:val="24"/>
                <w:lang w:val="en-US"/>
              </w:rPr>
              <w:t xml:space="preserve"> </w:t>
            </w:r>
            <w:proofErr w:type="spellStart"/>
            <w:r w:rsidRPr="00234534">
              <w:rPr>
                <w:rFonts w:ascii="Times New Roman" w:hAnsi="Times New Roman" w:cs="Times New Roman"/>
                <w:sz w:val="24"/>
                <w:szCs w:val="24"/>
              </w:rPr>
              <w:t>материалдары</w:t>
            </w:r>
            <w:proofErr w:type="spellEnd"/>
            <w:r w:rsidRPr="00234534">
              <w:rPr>
                <w:rFonts w:ascii="Times New Roman" w:hAnsi="Times New Roman" w:cs="Times New Roman"/>
                <w:sz w:val="24"/>
                <w:szCs w:val="24"/>
                <w:lang w:val="en-US"/>
              </w:rPr>
              <w:t xml:space="preserve">. </w:t>
            </w:r>
            <w:r w:rsidRPr="00234534">
              <w:rPr>
                <w:rFonts w:ascii="Times New Roman" w:hAnsi="Times New Roman" w:cs="Times New Roman"/>
                <w:sz w:val="24"/>
                <w:szCs w:val="24"/>
              </w:rPr>
              <w:t xml:space="preserve">No1 (83), 2022, С.98-106. </w:t>
            </w:r>
            <w:hyperlink r:id="rId13" w:history="1">
              <w:r w:rsidRPr="00234534">
                <w:rPr>
                  <w:rStyle w:val="a5"/>
                  <w:rFonts w:ascii="Times New Roman" w:hAnsi="Times New Roman" w:cs="Times New Roman"/>
                  <w:color w:val="auto"/>
                  <w:sz w:val="24"/>
                  <w:szCs w:val="24"/>
                  <w:u w:val="none"/>
                </w:rPr>
                <w:t>https://doi.org/10.51488/1680-080X/2022.1-02</w:t>
              </w:r>
            </w:hyperlink>
          </w:p>
          <w:p w:rsidR="00234534" w:rsidRPr="00234534" w:rsidRDefault="00234534" w:rsidP="00234534">
            <w:pPr>
              <w:ind w:firstLine="567"/>
              <w:jc w:val="both"/>
              <w:rPr>
                <w:rStyle w:val="a5"/>
                <w:rFonts w:ascii="Times New Roman" w:hAnsi="Times New Roman" w:cs="Times New Roman"/>
                <w:color w:val="auto"/>
                <w:sz w:val="24"/>
                <w:szCs w:val="24"/>
                <w:u w:val="none"/>
              </w:rPr>
            </w:pPr>
            <w:r>
              <w:rPr>
                <w:rStyle w:val="a5"/>
                <w:rFonts w:ascii="Times New Roman" w:hAnsi="Times New Roman" w:cs="Times New Roman"/>
                <w:color w:val="auto"/>
                <w:sz w:val="24"/>
                <w:szCs w:val="24"/>
                <w:u w:val="none"/>
              </w:rPr>
              <w:t>7)</w:t>
            </w:r>
            <w:r w:rsidRPr="00234534">
              <w:rPr>
                <w:rStyle w:val="a5"/>
                <w:rFonts w:ascii="Times New Roman" w:hAnsi="Times New Roman" w:cs="Times New Roman"/>
                <w:color w:val="auto"/>
                <w:sz w:val="24"/>
                <w:szCs w:val="24"/>
                <w:u w:val="none"/>
              </w:rPr>
              <w:t xml:space="preserve"> М. </w:t>
            </w:r>
            <w:proofErr w:type="spellStart"/>
            <w:r w:rsidRPr="00234534">
              <w:rPr>
                <w:rStyle w:val="a5"/>
                <w:rFonts w:ascii="Times New Roman" w:hAnsi="Times New Roman" w:cs="Times New Roman"/>
                <w:color w:val="auto"/>
                <w:sz w:val="24"/>
                <w:szCs w:val="24"/>
                <w:u w:val="none"/>
              </w:rPr>
              <w:t>Елубай</w:t>
            </w:r>
            <w:proofErr w:type="spellEnd"/>
            <w:r w:rsidRPr="00234534">
              <w:rPr>
                <w:rStyle w:val="a5"/>
                <w:rFonts w:ascii="Times New Roman" w:hAnsi="Times New Roman" w:cs="Times New Roman"/>
                <w:color w:val="auto"/>
                <w:sz w:val="24"/>
                <w:szCs w:val="24"/>
                <w:u w:val="none"/>
              </w:rPr>
              <w:t xml:space="preserve">, Г. </w:t>
            </w:r>
            <w:proofErr w:type="spellStart"/>
            <w:r w:rsidRPr="00234534">
              <w:rPr>
                <w:rStyle w:val="a5"/>
                <w:rFonts w:ascii="Times New Roman" w:hAnsi="Times New Roman" w:cs="Times New Roman"/>
                <w:color w:val="auto"/>
                <w:sz w:val="24"/>
                <w:szCs w:val="24"/>
                <w:u w:val="none"/>
              </w:rPr>
              <w:t>Айткалиева</w:t>
            </w:r>
            <w:proofErr w:type="spellEnd"/>
            <w:r w:rsidRPr="00234534">
              <w:rPr>
                <w:rStyle w:val="a5"/>
                <w:rFonts w:ascii="Times New Roman" w:hAnsi="Times New Roman" w:cs="Times New Roman"/>
                <w:color w:val="auto"/>
                <w:sz w:val="24"/>
                <w:szCs w:val="24"/>
                <w:u w:val="none"/>
              </w:rPr>
              <w:t xml:space="preserve">, Д. </w:t>
            </w:r>
            <w:proofErr w:type="spellStart"/>
            <w:r w:rsidRPr="00234534">
              <w:rPr>
                <w:rStyle w:val="a5"/>
                <w:rFonts w:ascii="Times New Roman" w:hAnsi="Times New Roman" w:cs="Times New Roman"/>
                <w:color w:val="auto"/>
                <w:sz w:val="24"/>
                <w:szCs w:val="24"/>
                <w:u w:val="none"/>
              </w:rPr>
              <w:t>Ержанова</w:t>
            </w:r>
            <w:proofErr w:type="spellEnd"/>
            <w:r w:rsidRPr="00234534">
              <w:rPr>
                <w:rStyle w:val="a5"/>
                <w:rFonts w:ascii="Times New Roman" w:hAnsi="Times New Roman" w:cs="Times New Roman"/>
                <w:color w:val="auto"/>
                <w:sz w:val="24"/>
                <w:szCs w:val="24"/>
                <w:u w:val="none"/>
              </w:rPr>
              <w:t xml:space="preserve">, Д. </w:t>
            </w:r>
            <w:proofErr w:type="spellStart"/>
            <w:r w:rsidRPr="00234534">
              <w:rPr>
                <w:rStyle w:val="a5"/>
                <w:rFonts w:ascii="Times New Roman" w:hAnsi="Times New Roman" w:cs="Times New Roman"/>
                <w:color w:val="auto"/>
                <w:sz w:val="24"/>
                <w:szCs w:val="24"/>
                <w:u w:val="none"/>
              </w:rPr>
              <w:t>Қарлы</w:t>
            </w:r>
            <w:proofErr w:type="spellEnd"/>
            <w:r w:rsidRPr="00234534">
              <w:rPr>
                <w:rStyle w:val="a5"/>
                <w:rFonts w:ascii="Times New Roman" w:hAnsi="Times New Roman" w:cs="Times New Roman"/>
                <w:color w:val="auto"/>
                <w:sz w:val="24"/>
                <w:szCs w:val="24"/>
                <w:u w:val="none"/>
              </w:rPr>
              <w:t xml:space="preserve">, С. </w:t>
            </w:r>
            <w:proofErr w:type="spellStart"/>
            <w:r w:rsidRPr="00234534">
              <w:rPr>
                <w:rStyle w:val="a5"/>
                <w:rFonts w:ascii="Times New Roman" w:hAnsi="Times New Roman" w:cs="Times New Roman"/>
                <w:color w:val="auto"/>
                <w:sz w:val="24"/>
                <w:szCs w:val="24"/>
                <w:u w:val="none"/>
              </w:rPr>
              <w:t>Масакбаева</w:t>
            </w:r>
            <w:proofErr w:type="spellEnd"/>
            <w:r w:rsidRPr="00234534">
              <w:rPr>
                <w:rStyle w:val="a5"/>
                <w:rFonts w:ascii="Times New Roman" w:hAnsi="Times New Roman" w:cs="Times New Roman"/>
                <w:color w:val="auto"/>
                <w:sz w:val="24"/>
                <w:szCs w:val="24"/>
                <w:u w:val="none"/>
              </w:rPr>
              <w:t xml:space="preserve"> Красный шлам – сырье для </w:t>
            </w:r>
            <w:proofErr w:type="spellStart"/>
            <w:r w:rsidRPr="00234534">
              <w:rPr>
                <w:rStyle w:val="a5"/>
                <w:rFonts w:ascii="Times New Roman" w:hAnsi="Times New Roman" w:cs="Times New Roman"/>
                <w:color w:val="auto"/>
                <w:sz w:val="24"/>
                <w:szCs w:val="24"/>
                <w:u w:val="none"/>
              </w:rPr>
              <w:t>геополимерных</w:t>
            </w:r>
            <w:proofErr w:type="spellEnd"/>
            <w:r w:rsidRPr="00234534">
              <w:rPr>
                <w:rStyle w:val="a5"/>
                <w:rFonts w:ascii="Times New Roman" w:hAnsi="Times New Roman" w:cs="Times New Roman"/>
                <w:color w:val="auto"/>
                <w:sz w:val="24"/>
                <w:szCs w:val="24"/>
                <w:u w:val="none"/>
              </w:rPr>
              <w:t xml:space="preserve"> композитов. // Наука и техника </w:t>
            </w:r>
            <w:proofErr w:type="spellStart"/>
            <w:r w:rsidRPr="00234534">
              <w:rPr>
                <w:rStyle w:val="a5"/>
                <w:rFonts w:ascii="Times New Roman" w:hAnsi="Times New Roman" w:cs="Times New Roman"/>
                <w:color w:val="auto"/>
                <w:sz w:val="24"/>
                <w:szCs w:val="24"/>
                <w:u w:val="none"/>
              </w:rPr>
              <w:t>Кзахастана</w:t>
            </w:r>
            <w:proofErr w:type="spellEnd"/>
            <w:r w:rsidRPr="00234534">
              <w:rPr>
                <w:rStyle w:val="a5"/>
                <w:rFonts w:ascii="Times New Roman" w:hAnsi="Times New Roman" w:cs="Times New Roman"/>
                <w:color w:val="auto"/>
                <w:sz w:val="24"/>
                <w:szCs w:val="24"/>
                <w:u w:val="none"/>
              </w:rPr>
              <w:t xml:space="preserve">, № 3, 2023,стр 145-151 </w:t>
            </w:r>
            <w:hyperlink r:id="rId14" w:history="1">
              <w:r w:rsidRPr="00234534">
                <w:rPr>
                  <w:rStyle w:val="a5"/>
                  <w:rFonts w:ascii="Times New Roman" w:hAnsi="Times New Roman" w:cs="Times New Roman"/>
                  <w:color w:val="auto"/>
                  <w:sz w:val="24"/>
                  <w:szCs w:val="24"/>
                  <w:u w:val="none"/>
                </w:rPr>
                <w:t>https://doi.org/10.48081/BAHA7684</w:t>
              </w:r>
            </w:hyperlink>
          </w:p>
          <w:p w:rsidR="00234534" w:rsidRPr="00234534" w:rsidRDefault="00234534" w:rsidP="00234534">
            <w:pPr>
              <w:widowControl w:val="0"/>
              <w:ind w:firstLine="567"/>
              <w:jc w:val="both"/>
              <w:rPr>
                <w:rFonts w:ascii="Times New Roman" w:hAnsi="Times New Roman" w:cs="Times New Roman"/>
                <w:sz w:val="24"/>
                <w:szCs w:val="24"/>
              </w:rPr>
            </w:pPr>
          </w:p>
        </w:tc>
      </w:tr>
      <w:tr w:rsidR="00857568" w:rsidRPr="00EB5CB5" w:rsidTr="007060DC">
        <w:trPr>
          <w:trHeight w:val="510"/>
        </w:trPr>
        <w:tc>
          <w:tcPr>
            <w:tcW w:w="3098" w:type="dxa"/>
            <w:vMerge w:val="restart"/>
          </w:tcPr>
          <w:p w:rsidR="00827A25" w:rsidRPr="00EB5CB5" w:rsidRDefault="00827A25" w:rsidP="008509D7">
            <w:pPr>
              <w:jc w:val="center"/>
              <w:rPr>
                <w:rFonts w:ascii="Times New Roman" w:hAnsi="Times New Roman" w:cs="Times New Roman"/>
                <w:noProof/>
                <w:sz w:val="28"/>
                <w:szCs w:val="28"/>
                <w:lang w:eastAsia="ru-RU"/>
              </w:rPr>
            </w:pPr>
            <w:r w:rsidRPr="00827A25">
              <w:rPr>
                <w:rFonts w:ascii="Times New Roman" w:hAnsi="Times New Roman" w:cs="Times New Roman"/>
                <w:noProof/>
                <w:sz w:val="28"/>
                <w:szCs w:val="28"/>
                <w:lang w:eastAsia="ru-RU"/>
              </w:rPr>
              <w:drawing>
                <wp:inline distT="0" distB="0" distL="0" distR="0" wp14:anchorId="3AABDFC1" wp14:editId="6EB3AF66">
                  <wp:extent cx="1543050" cy="1933575"/>
                  <wp:effectExtent l="0" t="0" r="0" b="9525"/>
                  <wp:docPr id="6" name="Рисунок 6" descr="C:\Users\14\Desktop\1ba199f2-7afa-4b78-af9b-b0fa9b549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4\Desktop\1ba199f2-7afa-4b78-af9b-b0fa9b54966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3679" cy="1934363"/>
                          </a:xfrm>
                          <a:prstGeom prst="rect">
                            <a:avLst/>
                          </a:prstGeom>
                          <a:noFill/>
                          <a:ln>
                            <a:noFill/>
                          </a:ln>
                        </pic:spPr>
                      </pic:pic>
                    </a:graphicData>
                  </a:graphic>
                </wp:inline>
              </w:drawing>
            </w:r>
          </w:p>
        </w:tc>
        <w:tc>
          <w:tcPr>
            <w:tcW w:w="6247" w:type="dxa"/>
            <w:vAlign w:val="center"/>
          </w:tcPr>
          <w:p w:rsidR="00827A25" w:rsidRPr="00344E12" w:rsidRDefault="00827A25" w:rsidP="008509D7">
            <w:pPr>
              <w:jc w:val="both"/>
              <w:rPr>
                <w:rFonts w:ascii="Times New Roman" w:hAnsi="Times New Roman" w:cs="Times New Roman"/>
                <w:b/>
                <w:sz w:val="24"/>
                <w:szCs w:val="24"/>
                <w:lang w:val="kk-KZ"/>
              </w:rPr>
            </w:pPr>
            <w:proofErr w:type="spellStart"/>
            <w:r w:rsidRPr="00344E12">
              <w:rPr>
                <w:rFonts w:ascii="Times New Roman" w:eastAsia="Calibri" w:hAnsi="Times New Roman" w:cs="Times New Roman"/>
                <w:b/>
                <w:sz w:val="24"/>
                <w:szCs w:val="24"/>
              </w:rPr>
              <w:t>Айткалиева</w:t>
            </w:r>
            <w:proofErr w:type="spellEnd"/>
            <w:r w:rsidRPr="00344E12">
              <w:rPr>
                <w:rFonts w:ascii="Times New Roman" w:eastAsia="Calibri" w:hAnsi="Times New Roman" w:cs="Times New Roman"/>
                <w:b/>
                <w:sz w:val="24"/>
                <w:szCs w:val="24"/>
              </w:rPr>
              <w:t xml:space="preserve"> </w:t>
            </w:r>
            <w:proofErr w:type="spellStart"/>
            <w:r w:rsidRPr="00344E12">
              <w:rPr>
                <w:rFonts w:ascii="Times New Roman" w:eastAsia="Calibri" w:hAnsi="Times New Roman" w:cs="Times New Roman"/>
                <w:b/>
                <w:sz w:val="24"/>
                <w:szCs w:val="24"/>
              </w:rPr>
              <w:t>Гульзат</w:t>
            </w:r>
            <w:proofErr w:type="spellEnd"/>
            <w:r w:rsidRPr="00344E12">
              <w:rPr>
                <w:rFonts w:ascii="Times New Roman" w:eastAsia="Calibri" w:hAnsi="Times New Roman" w:cs="Times New Roman"/>
                <w:b/>
                <w:sz w:val="24"/>
                <w:szCs w:val="24"/>
              </w:rPr>
              <w:t xml:space="preserve"> </w:t>
            </w:r>
            <w:proofErr w:type="spellStart"/>
            <w:r w:rsidRPr="00344E12">
              <w:rPr>
                <w:rFonts w:ascii="Times New Roman" w:eastAsia="Calibri" w:hAnsi="Times New Roman" w:cs="Times New Roman"/>
                <w:b/>
                <w:sz w:val="24"/>
                <w:szCs w:val="24"/>
              </w:rPr>
              <w:t>Сляшевна</w:t>
            </w:r>
            <w:proofErr w:type="spellEnd"/>
          </w:p>
        </w:tc>
      </w:tr>
      <w:tr w:rsidR="00857568" w:rsidRPr="00EB5CB5" w:rsidTr="007060DC">
        <w:trPr>
          <w:trHeight w:val="510"/>
        </w:trPr>
        <w:tc>
          <w:tcPr>
            <w:tcW w:w="3098" w:type="dxa"/>
            <w:vMerge/>
            <w:vAlign w:val="center"/>
          </w:tcPr>
          <w:p w:rsidR="00827A25" w:rsidRPr="00EB5CB5" w:rsidRDefault="00827A25" w:rsidP="008509D7">
            <w:pPr>
              <w:rPr>
                <w:rFonts w:ascii="Times New Roman" w:hAnsi="Times New Roman" w:cs="Times New Roman"/>
                <w:noProof/>
                <w:sz w:val="28"/>
                <w:szCs w:val="28"/>
                <w:lang w:eastAsia="ru-RU"/>
              </w:rPr>
            </w:pPr>
          </w:p>
        </w:tc>
        <w:tc>
          <w:tcPr>
            <w:tcW w:w="6247" w:type="dxa"/>
            <w:vAlign w:val="center"/>
          </w:tcPr>
          <w:p w:rsidR="00827A25" w:rsidRPr="009E7D96" w:rsidRDefault="009E7D96" w:rsidP="008509D7">
            <w:pPr>
              <w:jc w:val="both"/>
              <w:rPr>
                <w:rFonts w:ascii="Times New Roman" w:hAnsi="Times New Roman" w:cs="Times New Roman"/>
                <w:sz w:val="24"/>
                <w:szCs w:val="24"/>
                <w:lang w:val="kk-KZ"/>
              </w:rPr>
            </w:pPr>
            <w:proofErr w:type="spellStart"/>
            <w:r w:rsidRPr="009E7D96">
              <w:rPr>
                <w:rFonts w:ascii="Times New Roman" w:hAnsi="Times New Roman" w:cs="Times New Roman"/>
                <w:color w:val="000000"/>
                <w:sz w:val="24"/>
                <w:szCs w:val="24"/>
              </w:rPr>
              <w:t>PhD</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докторы</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қауымдастырылған</w:t>
            </w:r>
            <w:proofErr w:type="spellEnd"/>
            <w:r w:rsidRPr="009E7D96">
              <w:rPr>
                <w:rFonts w:ascii="Times New Roman" w:hAnsi="Times New Roman" w:cs="Times New Roman"/>
                <w:color w:val="000000"/>
                <w:sz w:val="24"/>
                <w:szCs w:val="24"/>
              </w:rPr>
              <w:t xml:space="preserve"> профессор</w:t>
            </w:r>
          </w:p>
        </w:tc>
      </w:tr>
      <w:tr w:rsidR="00857568" w:rsidRPr="00EB5CB5" w:rsidTr="007060DC">
        <w:trPr>
          <w:trHeight w:val="510"/>
        </w:trPr>
        <w:tc>
          <w:tcPr>
            <w:tcW w:w="3098" w:type="dxa"/>
            <w:vMerge/>
            <w:vAlign w:val="center"/>
          </w:tcPr>
          <w:p w:rsidR="00827A25" w:rsidRPr="00EB5CB5" w:rsidRDefault="00827A25" w:rsidP="008509D7">
            <w:pPr>
              <w:rPr>
                <w:rFonts w:ascii="Times New Roman" w:hAnsi="Times New Roman" w:cs="Times New Roman"/>
                <w:noProof/>
                <w:sz w:val="28"/>
                <w:szCs w:val="28"/>
                <w:lang w:eastAsia="ru-RU"/>
              </w:rPr>
            </w:pPr>
          </w:p>
        </w:tc>
        <w:tc>
          <w:tcPr>
            <w:tcW w:w="6247" w:type="dxa"/>
            <w:vAlign w:val="center"/>
          </w:tcPr>
          <w:p w:rsidR="00827A25" w:rsidRPr="00EB5CB5" w:rsidRDefault="009E7D96" w:rsidP="002C7B11">
            <w:pPr>
              <w:jc w:val="both"/>
              <w:rPr>
                <w:rFonts w:ascii="Times New Roman" w:hAnsi="Times New Roman" w:cs="Times New Roman"/>
                <w:sz w:val="24"/>
                <w:szCs w:val="24"/>
                <w:lang w:val="kk-KZ"/>
              </w:rPr>
            </w:pPr>
            <w:r>
              <w:rPr>
                <w:rFonts w:ascii="Times New Roman" w:hAnsi="Times New Roman" w:cs="Times New Roman"/>
                <w:sz w:val="24"/>
                <w:szCs w:val="24"/>
                <w:lang w:val="kk-KZ"/>
              </w:rPr>
              <w:t>Туған жылы</w:t>
            </w:r>
            <w:r w:rsidR="00827A25">
              <w:rPr>
                <w:rFonts w:ascii="Times New Roman" w:hAnsi="Times New Roman" w:cs="Times New Roman"/>
                <w:sz w:val="24"/>
                <w:szCs w:val="24"/>
                <w:lang w:val="kk-KZ"/>
              </w:rPr>
              <w:t>: 18</w:t>
            </w:r>
            <w:r w:rsidR="00827A25" w:rsidRPr="00EB5CB5">
              <w:rPr>
                <w:rFonts w:ascii="Times New Roman" w:hAnsi="Times New Roman" w:cs="Times New Roman"/>
                <w:sz w:val="24"/>
                <w:szCs w:val="24"/>
                <w:lang w:val="kk-KZ"/>
              </w:rPr>
              <w:t>.01.198</w:t>
            </w:r>
            <w:r w:rsidR="00827A25">
              <w:rPr>
                <w:rFonts w:ascii="Times New Roman" w:hAnsi="Times New Roman" w:cs="Times New Roman"/>
                <w:sz w:val="24"/>
                <w:szCs w:val="24"/>
                <w:lang w:val="kk-KZ"/>
              </w:rPr>
              <w:t>9</w:t>
            </w:r>
            <w:r>
              <w:rPr>
                <w:rFonts w:ascii="Times New Roman" w:hAnsi="Times New Roman" w:cs="Times New Roman"/>
                <w:sz w:val="24"/>
                <w:szCs w:val="24"/>
                <w:lang w:val="kk-KZ"/>
              </w:rPr>
              <w:t>ж</w:t>
            </w:r>
            <w:r w:rsidR="00827A25" w:rsidRPr="00EB5CB5">
              <w:rPr>
                <w:rFonts w:ascii="Times New Roman" w:hAnsi="Times New Roman" w:cs="Times New Roman"/>
                <w:sz w:val="24"/>
                <w:szCs w:val="24"/>
                <w:lang w:val="kk-KZ"/>
              </w:rPr>
              <w:t>.</w:t>
            </w:r>
          </w:p>
        </w:tc>
      </w:tr>
      <w:tr w:rsidR="00857568" w:rsidRPr="00EB5CB5" w:rsidTr="007060DC">
        <w:trPr>
          <w:trHeight w:val="510"/>
        </w:trPr>
        <w:tc>
          <w:tcPr>
            <w:tcW w:w="3098" w:type="dxa"/>
            <w:vMerge/>
            <w:vAlign w:val="center"/>
          </w:tcPr>
          <w:p w:rsidR="00827A25" w:rsidRPr="00EB5CB5" w:rsidRDefault="00827A25" w:rsidP="008509D7">
            <w:pPr>
              <w:rPr>
                <w:rFonts w:ascii="Times New Roman" w:hAnsi="Times New Roman" w:cs="Times New Roman"/>
                <w:noProof/>
                <w:sz w:val="28"/>
                <w:szCs w:val="28"/>
                <w:lang w:eastAsia="ru-RU"/>
              </w:rPr>
            </w:pPr>
          </w:p>
        </w:tc>
        <w:tc>
          <w:tcPr>
            <w:tcW w:w="6247" w:type="dxa"/>
            <w:vAlign w:val="center"/>
          </w:tcPr>
          <w:p w:rsidR="00827A25" w:rsidRPr="009E7D96" w:rsidRDefault="009E7D96" w:rsidP="008509D7">
            <w:pPr>
              <w:jc w:val="both"/>
              <w:rPr>
                <w:rFonts w:ascii="Times New Roman" w:hAnsi="Times New Roman" w:cs="Times New Roman"/>
                <w:sz w:val="24"/>
                <w:szCs w:val="24"/>
                <w:lang w:val="kk-KZ"/>
              </w:rPr>
            </w:pPr>
            <w:proofErr w:type="spellStart"/>
            <w:r w:rsidRPr="009E7D96">
              <w:rPr>
                <w:rFonts w:ascii="Times New Roman" w:hAnsi="Times New Roman" w:cs="Times New Roman"/>
                <w:color w:val="000000"/>
                <w:sz w:val="24"/>
                <w:szCs w:val="24"/>
              </w:rPr>
              <w:t>Ғылыми</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дәрежесі</w:t>
            </w:r>
            <w:proofErr w:type="spellEnd"/>
            <w:r w:rsidRPr="009E7D96">
              <w:rPr>
                <w:rFonts w:ascii="Times New Roman" w:hAnsi="Times New Roman" w:cs="Times New Roman"/>
                <w:color w:val="000000"/>
                <w:sz w:val="24"/>
                <w:szCs w:val="24"/>
              </w:rPr>
              <w:t xml:space="preserve"> / </w:t>
            </w:r>
            <w:proofErr w:type="spellStart"/>
            <w:r w:rsidRPr="009E7D96">
              <w:rPr>
                <w:rFonts w:ascii="Times New Roman" w:hAnsi="Times New Roman" w:cs="Times New Roman"/>
                <w:color w:val="000000"/>
                <w:sz w:val="24"/>
                <w:szCs w:val="24"/>
              </w:rPr>
              <w:t>академиялық</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дәрежесі</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PhD</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докторы</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қауымдастырылған</w:t>
            </w:r>
            <w:proofErr w:type="spellEnd"/>
            <w:r w:rsidRPr="009E7D96">
              <w:rPr>
                <w:rFonts w:ascii="Times New Roman" w:hAnsi="Times New Roman" w:cs="Times New Roman"/>
                <w:color w:val="000000"/>
                <w:sz w:val="24"/>
                <w:szCs w:val="24"/>
              </w:rPr>
              <w:t xml:space="preserve"> профессор</w:t>
            </w:r>
          </w:p>
        </w:tc>
      </w:tr>
      <w:tr w:rsidR="00857568" w:rsidRPr="00EB5CB5" w:rsidTr="007060DC">
        <w:trPr>
          <w:trHeight w:val="510"/>
        </w:trPr>
        <w:tc>
          <w:tcPr>
            <w:tcW w:w="3098" w:type="dxa"/>
            <w:vMerge/>
            <w:vAlign w:val="center"/>
          </w:tcPr>
          <w:p w:rsidR="00827A25" w:rsidRPr="00EB5CB5" w:rsidRDefault="00827A25" w:rsidP="008509D7">
            <w:pPr>
              <w:rPr>
                <w:rFonts w:ascii="Times New Roman" w:hAnsi="Times New Roman" w:cs="Times New Roman"/>
                <w:noProof/>
                <w:sz w:val="28"/>
                <w:szCs w:val="28"/>
                <w:lang w:eastAsia="ru-RU"/>
              </w:rPr>
            </w:pPr>
          </w:p>
        </w:tc>
        <w:tc>
          <w:tcPr>
            <w:tcW w:w="6247" w:type="dxa"/>
            <w:vAlign w:val="center"/>
          </w:tcPr>
          <w:p w:rsidR="00827A25" w:rsidRPr="00426206" w:rsidRDefault="00426206" w:rsidP="00426206">
            <w:pPr>
              <w:jc w:val="both"/>
              <w:rPr>
                <w:rFonts w:ascii="Times New Roman" w:hAnsi="Times New Roman" w:cs="Times New Roman"/>
                <w:sz w:val="24"/>
                <w:szCs w:val="24"/>
                <w:lang w:val="kk-KZ"/>
              </w:rPr>
            </w:pPr>
            <w:proofErr w:type="spellStart"/>
            <w:r w:rsidRPr="00426206">
              <w:rPr>
                <w:rFonts w:ascii="Times New Roman" w:hAnsi="Times New Roman" w:cs="Times New Roman"/>
                <w:color w:val="000000"/>
                <w:sz w:val="24"/>
                <w:szCs w:val="24"/>
              </w:rPr>
              <w:t>Негізгі</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жұмыс</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орны</w:t>
            </w:r>
            <w:proofErr w:type="spellEnd"/>
            <w:r w:rsidRPr="00426206">
              <w:rPr>
                <w:rFonts w:ascii="Times New Roman" w:hAnsi="Times New Roman" w:cs="Times New Roman"/>
                <w:color w:val="000000"/>
                <w:sz w:val="24"/>
                <w:szCs w:val="24"/>
              </w:rPr>
              <w:t xml:space="preserve">: Қ. И. </w:t>
            </w:r>
            <w:proofErr w:type="spellStart"/>
            <w:r w:rsidRPr="00426206">
              <w:rPr>
                <w:rFonts w:ascii="Times New Roman" w:hAnsi="Times New Roman" w:cs="Times New Roman"/>
                <w:color w:val="000000"/>
                <w:sz w:val="24"/>
                <w:szCs w:val="24"/>
              </w:rPr>
              <w:t>Сәтбаева</w:t>
            </w:r>
            <w:proofErr w:type="spellEnd"/>
            <w:r w:rsidRPr="00426206">
              <w:rPr>
                <w:rFonts w:ascii="Times New Roman" w:hAnsi="Times New Roman" w:cs="Times New Roman"/>
                <w:color w:val="000000"/>
                <w:sz w:val="24"/>
                <w:szCs w:val="24"/>
                <w:lang w:val="kk-KZ"/>
              </w:rPr>
              <w:t xml:space="preserve"> атындағы</w:t>
            </w:r>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ҚазҰТ</w:t>
            </w:r>
            <w:r w:rsidR="009E7D96" w:rsidRPr="00426206">
              <w:rPr>
                <w:rFonts w:ascii="Times New Roman" w:hAnsi="Times New Roman" w:cs="Times New Roman"/>
                <w:color w:val="000000"/>
                <w:sz w:val="24"/>
                <w:szCs w:val="24"/>
              </w:rPr>
              <w:t>У</w:t>
            </w:r>
            <w:proofErr w:type="spellEnd"/>
            <w:r w:rsidR="009E7D96" w:rsidRPr="00426206">
              <w:rPr>
                <w:rFonts w:ascii="Times New Roman" w:hAnsi="Times New Roman" w:cs="Times New Roman"/>
                <w:color w:val="000000"/>
                <w:sz w:val="24"/>
                <w:szCs w:val="24"/>
              </w:rPr>
              <w:t xml:space="preserve">. </w:t>
            </w:r>
          </w:p>
        </w:tc>
      </w:tr>
      <w:tr w:rsidR="00857568" w:rsidRPr="00EB5CB5" w:rsidTr="007060DC">
        <w:trPr>
          <w:trHeight w:val="510"/>
        </w:trPr>
        <w:tc>
          <w:tcPr>
            <w:tcW w:w="3098" w:type="dxa"/>
            <w:vMerge/>
            <w:vAlign w:val="center"/>
          </w:tcPr>
          <w:p w:rsidR="00827A25" w:rsidRPr="00EB5CB5" w:rsidRDefault="00827A25" w:rsidP="008509D7">
            <w:pPr>
              <w:rPr>
                <w:rFonts w:ascii="Times New Roman" w:hAnsi="Times New Roman" w:cs="Times New Roman"/>
                <w:noProof/>
                <w:sz w:val="28"/>
                <w:szCs w:val="28"/>
                <w:lang w:eastAsia="ru-RU"/>
              </w:rPr>
            </w:pPr>
          </w:p>
        </w:tc>
        <w:tc>
          <w:tcPr>
            <w:tcW w:w="6247" w:type="dxa"/>
            <w:vAlign w:val="center"/>
          </w:tcPr>
          <w:p w:rsidR="00827A25" w:rsidRPr="00426206" w:rsidRDefault="00426206" w:rsidP="008509D7">
            <w:pPr>
              <w:jc w:val="both"/>
              <w:rPr>
                <w:rFonts w:ascii="Times New Roman" w:hAnsi="Times New Roman" w:cs="Times New Roman"/>
                <w:sz w:val="24"/>
                <w:szCs w:val="24"/>
                <w:lang w:val="kk-KZ"/>
              </w:rPr>
            </w:pPr>
            <w:proofErr w:type="spellStart"/>
            <w:r w:rsidRPr="00426206">
              <w:rPr>
                <w:rFonts w:ascii="Times New Roman" w:hAnsi="Times New Roman" w:cs="Times New Roman"/>
                <w:color w:val="000000"/>
                <w:sz w:val="24"/>
                <w:szCs w:val="24"/>
              </w:rPr>
              <w:t>Ғылыми</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қызығушылық</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саласы</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мұнай</w:t>
            </w:r>
            <w:proofErr w:type="spellEnd"/>
            <w:r w:rsidRPr="00426206">
              <w:rPr>
                <w:rFonts w:ascii="Times New Roman" w:hAnsi="Times New Roman" w:cs="Times New Roman"/>
                <w:color w:val="000000"/>
                <w:sz w:val="24"/>
                <w:szCs w:val="24"/>
              </w:rPr>
              <w:t xml:space="preserve">-химия </w:t>
            </w:r>
            <w:proofErr w:type="spellStart"/>
            <w:r w:rsidRPr="00426206">
              <w:rPr>
                <w:rFonts w:ascii="Times New Roman" w:hAnsi="Times New Roman" w:cs="Times New Roman"/>
                <w:color w:val="000000"/>
                <w:sz w:val="24"/>
                <w:szCs w:val="24"/>
              </w:rPr>
              <w:t>өнеркәсібінің</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қалдықтары</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отын-энергетикалық</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кешендер</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негізінде</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кешенді</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әсер</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ететін</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жаңа</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реагенттерді</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синтездеумен</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полимерлер</w:t>
            </w:r>
            <w:proofErr w:type="spellEnd"/>
            <w:r w:rsidRPr="00426206">
              <w:rPr>
                <w:rFonts w:ascii="Times New Roman" w:hAnsi="Times New Roman" w:cs="Times New Roman"/>
                <w:color w:val="000000"/>
                <w:sz w:val="24"/>
                <w:szCs w:val="24"/>
              </w:rPr>
              <w:t xml:space="preserve"> мен </w:t>
            </w:r>
            <w:proofErr w:type="spellStart"/>
            <w:r w:rsidRPr="00426206">
              <w:rPr>
                <w:rFonts w:ascii="Times New Roman" w:hAnsi="Times New Roman" w:cs="Times New Roman"/>
                <w:color w:val="000000"/>
                <w:sz w:val="24"/>
                <w:szCs w:val="24"/>
              </w:rPr>
              <w:t>битумға</w:t>
            </w:r>
            <w:proofErr w:type="spellEnd"/>
            <w:r w:rsidRPr="00426206">
              <w:rPr>
                <w:rFonts w:ascii="Times New Roman" w:hAnsi="Times New Roman" w:cs="Times New Roman"/>
                <w:color w:val="000000"/>
                <w:sz w:val="24"/>
                <w:szCs w:val="24"/>
              </w:rPr>
              <w:t xml:space="preserve"> модификация </w:t>
            </w:r>
            <w:proofErr w:type="spellStart"/>
            <w:r w:rsidRPr="00426206">
              <w:rPr>
                <w:rFonts w:ascii="Times New Roman" w:hAnsi="Times New Roman" w:cs="Times New Roman"/>
                <w:color w:val="000000"/>
                <w:sz w:val="24"/>
                <w:szCs w:val="24"/>
              </w:rPr>
              <w:t>жүргізумен</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геополимерлерді</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синтездеумен</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және</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зерттеумен</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айналысады</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Регенерацияланған</w:t>
            </w:r>
            <w:proofErr w:type="spellEnd"/>
            <w:r w:rsidRPr="00426206">
              <w:rPr>
                <w:rFonts w:ascii="Times New Roman" w:hAnsi="Times New Roman" w:cs="Times New Roman"/>
                <w:color w:val="000000"/>
                <w:sz w:val="24"/>
                <w:szCs w:val="24"/>
              </w:rPr>
              <w:t xml:space="preserve"> асфальт </w:t>
            </w:r>
            <w:proofErr w:type="spellStart"/>
            <w:r w:rsidRPr="00426206">
              <w:rPr>
                <w:rFonts w:ascii="Times New Roman" w:hAnsi="Times New Roman" w:cs="Times New Roman"/>
                <w:color w:val="000000"/>
                <w:sz w:val="24"/>
                <w:szCs w:val="24"/>
              </w:rPr>
              <w:t>төсемінде</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әлеуетті</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реювенатор</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ретінде</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құрамында</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мұнай</w:t>
            </w:r>
            <w:proofErr w:type="spellEnd"/>
            <w:r w:rsidRPr="00426206">
              <w:rPr>
                <w:rFonts w:ascii="Times New Roman" w:hAnsi="Times New Roman" w:cs="Times New Roman"/>
                <w:color w:val="000000"/>
                <w:sz w:val="24"/>
                <w:szCs w:val="24"/>
              </w:rPr>
              <w:t xml:space="preserve"> бар </w:t>
            </w:r>
            <w:proofErr w:type="spellStart"/>
            <w:r w:rsidRPr="00426206">
              <w:rPr>
                <w:rFonts w:ascii="Times New Roman" w:hAnsi="Times New Roman" w:cs="Times New Roman"/>
                <w:color w:val="000000"/>
                <w:sz w:val="24"/>
                <w:szCs w:val="24"/>
              </w:rPr>
              <w:t>қалдықтар</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саласында</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зерттеулер</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жүргізеді</w:t>
            </w:r>
            <w:proofErr w:type="spellEnd"/>
            <w:r w:rsidRPr="00426206">
              <w:rPr>
                <w:rFonts w:ascii="Times New Roman" w:hAnsi="Times New Roman" w:cs="Times New Roman"/>
                <w:color w:val="000000"/>
                <w:sz w:val="24"/>
                <w:szCs w:val="24"/>
              </w:rPr>
              <w:t>.</w:t>
            </w:r>
          </w:p>
        </w:tc>
      </w:tr>
      <w:tr w:rsidR="00857568" w:rsidRPr="00EB5CB5" w:rsidTr="007060DC">
        <w:trPr>
          <w:trHeight w:val="510"/>
        </w:trPr>
        <w:tc>
          <w:tcPr>
            <w:tcW w:w="3098" w:type="dxa"/>
            <w:vMerge/>
            <w:vAlign w:val="center"/>
          </w:tcPr>
          <w:p w:rsidR="00827A25" w:rsidRPr="00EB5CB5" w:rsidRDefault="00827A25" w:rsidP="008509D7">
            <w:pPr>
              <w:rPr>
                <w:rFonts w:ascii="Times New Roman" w:hAnsi="Times New Roman" w:cs="Times New Roman"/>
                <w:noProof/>
                <w:sz w:val="28"/>
                <w:szCs w:val="28"/>
                <w:lang w:eastAsia="ru-RU"/>
              </w:rPr>
            </w:pPr>
          </w:p>
        </w:tc>
        <w:tc>
          <w:tcPr>
            <w:tcW w:w="6247" w:type="dxa"/>
            <w:vAlign w:val="center"/>
          </w:tcPr>
          <w:p w:rsidR="00827A25" w:rsidRPr="00EB5CB5" w:rsidRDefault="00827A25" w:rsidP="008509D7">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r>
              <w:rPr>
                <w:rFonts w:ascii="Times New Roman" w:hAnsi="Times New Roman" w:cs="Times New Roman"/>
                <w:sz w:val="24"/>
                <w:szCs w:val="24"/>
              </w:rPr>
              <w:t xml:space="preserve"> </w:t>
            </w:r>
            <w:r w:rsidRPr="00B27302">
              <w:rPr>
                <w:rFonts w:ascii="Times New Roman" w:hAnsi="Times New Roman" w:cs="Times New Roman"/>
                <w:sz w:val="24"/>
                <w:szCs w:val="24"/>
              </w:rPr>
              <w:t>AAH-5869-2019</w:t>
            </w:r>
          </w:p>
        </w:tc>
      </w:tr>
      <w:tr w:rsidR="00857568" w:rsidRPr="00F27933" w:rsidTr="007060DC">
        <w:trPr>
          <w:trHeight w:val="510"/>
        </w:trPr>
        <w:tc>
          <w:tcPr>
            <w:tcW w:w="3098" w:type="dxa"/>
            <w:vMerge/>
            <w:vAlign w:val="center"/>
          </w:tcPr>
          <w:p w:rsidR="00827A25" w:rsidRPr="00EB5CB5" w:rsidRDefault="00827A25" w:rsidP="008509D7">
            <w:pPr>
              <w:rPr>
                <w:rFonts w:ascii="Times New Roman" w:hAnsi="Times New Roman" w:cs="Times New Roman"/>
                <w:noProof/>
                <w:sz w:val="28"/>
                <w:szCs w:val="28"/>
                <w:lang w:eastAsia="ru-RU"/>
              </w:rPr>
            </w:pPr>
          </w:p>
        </w:tc>
        <w:tc>
          <w:tcPr>
            <w:tcW w:w="6247" w:type="dxa"/>
            <w:vAlign w:val="center"/>
          </w:tcPr>
          <w:p w:rsidR="00827A25" w:rsidRPr="00EB5CB5" w:rsidRDefault="00827A25" w:rsidP="008509D7">
            <w:pPr>
              <w:jc w:val="both"/>
              <w:rPr>
                <w:rFonts w:ascii="Times New Roman" w:hAnsi="Times New Roman" w:cs="Times New Roman"/>
                <w:sz w:val="24"/>
                <w:szCs w:val="24"/>
                <w:lang w:val="en-US"/>
              </w:rPr>
            </w:pPr>
            <w:r w:rsidRPr="00EB5CB5">
              <w:rPr>
                <w:rFonts w:ascii="Times New Roman" w:hAnsi="Times New Roman" w:cs="Times New Roman"/>
                <w:sz w:val="24"/>
                <w:szCs w:val="24"/>
                <w:lang w:val="en-US"/>
              </w:rPr>
              <w:t>Scopus Author ID*</w:t>
            </w:r>
            <w:r w:rsidRPr="00B27302">
              <w:rPr>
                <w:rFonts w:ascii="Times New Roman" w:hAnsi="Times New Roman" w:cs="Times New Roman"/>
                <w:sz w:val="24"/>
                <w:szCs w:val="24"/>
                <w:lang w:val="en-US"/>
              </w:rPr>
              <w:t>56105998000</w:t>
            </w:r>
          </w:p>
          <w:p w:rsidR="00827A25" w:rsidRPr="00B27302" w:rsidRDefault="00827A25" w:rsidP="008509D7">
            <w:pPr>
              <w:jc w:val="both"/>
              <w:rPr>
                <w:rFonts w:ascii="Times New Roman" w:hAnsi="Times New Roman" w:cs="Times New Roman"/>
                <w:sz w:val="24"/>
                <w:szCs w:val="24"/>
                <w:lang w:val="en-US"/>
              </w:rPr>
            </w:pPr>
            <w:r w:rsidRPr="00EB5CB5">
              <w:rPr>
                <w:rFonts w:ascii="Times New Roman" w:hAnsi="Times New Roman" w:cs="Times New Roman"/>
                <w:sz w:val="24"/>
                <w:szCs w:val="24"/>
                <w:lang w:val="kk-KZ"/>
              </w:rPr>
              <w:t>https://www.scopus.com/authid/detail.uri?authorId=</w:t>
            </w:r>
            <w:r w:rsidRPr="00B27302">
              <w:rPr>
                <w:rFonts w:ascii="Times New Roman" w:hAnsi="Times New Roman" w:cs="Times New Roman"/>
                <w:sz w:val="24"/>
                <w:szCs w:val="24"/>
                <w:lang w:val="en-US"/>
              </w:rPr>
              <w:t>56105998000</w:t>
            </w:r>
          </w:p>
        </w:tc>
      </w:tr>
      <w:tr w:rsidR="00857568" w:rsidRPr="00EB5CB5" w:rsidTr="007060DC">
        <w:trPr>
          <w:trHeight w:val="510"/>
        </w:trPr>
        <w:tc>
          <w:tcPr>
            <w:tcW w:w="3098" w:type="dxa"/>
            <w:vMerge/>
            <w:vAlign w:val="center"/>
          </w:tcPr>
          <w:p w:rsidR="00827A25" w:rsidRPr="00EB5CB5" w:rsidRDefault="00827A25" w:rsidP="008509D7">
            <w:pPr>
              <w:rPr>
                <w:rFonts w:ascii="Times New Roman" w:hAnsi="Times New Roman" w:cs="Times New Roman"/>
                <w:noProof/>
                <w:sz w:val="28"/>
                <w:szCs w:val="28"/>
                <w:lang w:val="en-US" w:eastAsia="ru-RU"/>
              </w:rPr>
            </w:pPr>
          </w:p>
        </w:tc>
        <w:tc>
          <w:tcPr>
            <w:tcW w:w="6247" w:type="dxa"/>
            <w:vAlign w:val="center"/>
          </w:tcPr>
          <w:p w:rsidR="00827A25" w:rsidRPr="00EB5CB5" w:rsidRDefault="00827A25" w:rsidP="008509D7">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lang w:val="kk-KZ"/>
              </w:rPr>
              <w:t>*</w:t>
            </w:r>
            <w:r w:rsidRPr="00B27302">
              <w:rPr>
                <w:rFonts w:ascii="Times New Roman" w:hAnsi="Times New Roman" w:cs="Times New Roman"/>
                <w:sz w:val="24"/>
                <w:szCs w:val="24"/>
              </w:rPr>
              <w:t>0000-0001-9872-6317</w:t>
            </w:r>
          </w:p>
          <w:p w:rsidR="00827A25" w:rsidRPr="00EB5CB5" w:rsidRDefault="00827A25" w:rsidP="008509D7">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https://orcid.org/</w:t>
            </w:r>
            <w:r w:rsidRPr="00B27302">
              <w:rPr>
                <w:rFonts w:ascii="Times New Roman" w:hAnsi="Times New Roman" w:cs="Times New Roman"/>
                <w:sz w:val="24"/>
                <w:szCs w:val="24"/>
              </w:rPr>
              <w:t>0000-0001-9872-6317</w:t>
            </w:r>
          </w:p>
        </w:tc>
      </w:tr>
      <w:tr w:rsidR="00857568" w:rsidRPr="00F27933" w:rsidTr="007060DC">
        <w:trPr>
          <w:trHeight w:val="510"/>
        </w:trPr>
        <w:tc>
          <w:tcPr>
            <w:tcW w:w="3098" w:type="dxa"/>
            <w:vMerge/>
            <w:vAlign w:val="center"/>
          </w:tcPr>
          <w:p w:rsidR="00827A25" w:rsidRPr="00EB5CB5" w:rsidRDefault="00827A25" w:rsidP="008509D7">
            <w:pPr>
              <w:rPr>
                <w:rFonts w:ascii="Times New Roman" w:hAnsi="Times New Roman" w:cs="Times New Roman"/>
                <w:noProof/>
                <w:sz w:val="28"/>
                <w:szCs w:val="28"/>
                <w:lang w:eastAsia="ru-RU"/>
              </w:rPr>
            </w:pPr>
          </w:p>
        </w:tc>
        <w:tc>
          <w:tcPr>
            <w:tcW w:w="6247" w:type="dxa"/>
            <w:vAlign w:val="center"/>
          </w:tcPr>
          <w:p w:rsidR="00827A25" w:rsidRPr="00EB5CB5" w:rsidRDefault="0067192C" w:rsidP="008509D7">
            <w:pPr>
              <w:jc w:val="both"/>
              <w:rPr>
                <w:rFonts w:ascii="Times New Roman" w:hAnsi="Times New Roman" w:cs="Times New Roman"/>
                <w:sz w:val="24"/>
                <w:szCs w:val="24"/>
                <w:lang w:val="en-US"/>
              </w:rPr>
            </w:pPr>
            <w:r>
              <w:rPr>
                <w:rFonts w:ascii="Times New Roman" w:hAnsi="Times New Roman" w:cs="Times New Roman"/>
                <w:sz w:val="24"/>
                <w:szCs w:val="24"/>
                <w:lang w:val="kk-KZ"/>
              </w:rPr>
              <w:t>Жарияланым</w:t>
            </w:r>
            <w:r w:rsidR="00426206">
              <w:rPr>
                <w:rFonts w:ascii="Times New Roman" w:hAnsi="Times New Roman" w:cs="Times New Roman"/>
                <w:sz w:val="24"/>
                <w:szCs w:val="24"/>
                <w:lang w:val="kk-KZ"/>
              </w:rPr>
              <w:t>дар тізімі</w:t>
            </w:r>
            <w:r w:rsidR="00827A25" w:rsidRPr="00EB5CB5">
              <w:rPr>
                <w:rFonts w:ascii="Times New Roman" w:hAnsi="Times New Roman" w:cs="Times New Roman"/>
                <w:sz w:val="24"/>
                <w:szCs w:val="24"/>
                <w:lang w:val="en-US"/>
              </w:rPr>
              <w:t>:</w:t>
            </w:r>
          </w:p>
          <w:p w:rsidR="00827A25" w:rsidRPr="002C7B11" w:rsidRDefault="00827A25" w:rsidP="008509D7">
            <w:pPr>
              <w:jc w:val="both"/>
              <w:rPr>
                <w:rFonts w:ascii="Times New Roman" w:hAnsi="Times New Roman" w:cs="Times New Roman"/>
                <w:b/>
                <w:bCs/>
                <w:sz w:val="24"/>
                <w:szCs w:val="24"/>
                <w:lang w:val="en-US"/>
              </w:rPr>
            </w:pPr>
            <w:r w:rsidRPr="00EB5CB5">
              <w:rPr>
                <w:rFonts w:ascii="Times New Roman" w:hAnsi="Times New Roman" w:cs="Times New Roman"/>
                <w:sz w:val="24"/>
                <w:szCs w:val="24"/>
                <w:lang w:val="kk-KZ"/>
              </w:rPr>
              <w:t>1</w:t>
            </w:r>
            <w:r w:rsidRPr="002C7B11">
              <w:rPr>
                <w:rFonts w:ascii="Times New Roman" w:hAnsi="Times New Roman" w:cs="Times New Roman"/>
                <w:sz w:val="24"/>
                <w:szCs w:val="24"/>
                <w:lang w:val="kk-KZ"/>
              </w:rPr>
              <w:t xml:space="preserve">) </w:t>
            </w:r>
            <w:proofErr w:type="spellStart"/>
            <w:r w:rsidRPr="002C7B11">
              <w:rPr>
                <w:rFonts w:ascii="Times New Roman" w:hAnsi="Times New Roman" w:cs="Times New Roman"/>
                <w:b/>
                <w:sz w:val="24"/>
                <w:szCs w:val="24"/>
                <w:u w:val="single"/>
                <w:lang w:val="en-US"/>
              </w:rPr>
              <w:t>Gulzat</w:t>
            </w:r>
            <w:proofErr w:type="spellEnd"/>
            <w:r w:rsidRPr="002C7B11">
              <w:rPr>
                <w:rFonts w:ascii="Times New Roman" w:hAnsi="Times New Roman" w:cs="Times New Roman"/>
                <w:b/>
                <w:sz w:val="24"/>
                <w:szCs w:val="24"/>
                <w:u w:val="single"/>
                <w:lang w:val="en-US"/>
              </w:rPr>
              <w:t xml:space="preserve"> </w:t>
            </w:r>
            <w:proofErr w:type="spellStart"/>
            <w:r w:rsidRPr="002C7B11">
              <w:rPr>
                <w:rFonts w:ascii="Times New Roman" w:hAnsi="Times New Roman" w:cs="Times New Roman"/>
                <w:b/>
                <w:sz w:val="24"/>
                <w:szCs w:val="24"/>
                <w:u w:val="single"/>
                <w:lang w:val="en-US"/>
              </w:rPr>
              <w:t>Aitkaliyeva</w:t>
            </w:r>
            <w:proofErr w:type="spellEnd"/>
            <w:r w:rsidRPr="002C7B11">
              <w:rPr>
                <w:rFonts w:ascii="Times New Roman" w:hAnsi="Times New Roman" w:cs="Times New Roman"/>
                <w:b/>
                <w:sz w:val="24"/>
                <w:szCs w:val="24"/>
                <w:u w:val="single"/>
                <w:lang w:val="en-US"/>
              </w:rPr>
              <w:t xml:space="preserve">, </w:t>
            </w:r>
            <w:proofErr w:type="spellStart"/>
            <w:r w:rsidRPr="002C7B11">
              <w:rPr>
                <w:rFonts w:ascii="Times New Roman" w:hAnsi="Times New Roman" w:cs="Times New Roman"/>
                <w:b/>
                <w:sz w:val="24"/>
                <w:szCs w:val="24"/>
                <w:u w:val="single"/>
                <w:lang w:val="en-US"/>
              </w:rPr>
              <w:t>Madeniyet</w:t>
            </w:r>
            <w:proofErr w:type="spellEnd"/>
            <w:r w:rsidRPr="002C7B11">
              <w:rPr>
                <w:rFonts w:ascii="Times New Roman" w:hAnsi="Times New Roman" w:cs="Times New Roman"/>
                <w:b/>
                <w:sz w:val="24"/>
                <w:szCs w:val="24"/>
                <w:u w:val="single"/>
                <w:lang w:val="en-US"/>
              </w:rPr>
              <w:t xml:space="preserve"> </w:t>
            </w:r>
            <w:proofErr w:type="spellStart"/>
            <w:r w:rsidRPr="002C7B11">
              <w:rPr>
                <w:rFonts w:ascii="Times New Roman" w:hAnsi="Times New Roman" w:cs="Times New Roman"/>
                <w:b/>
                <w:sz w:val="24"/>
                <w:szCs w:val="24"/>
                <w:u w:val="single"/>
                <w:lang w:val="en-US"/>
              </w:rPr>
              <w:t>Yelubay</w:t>
            </w:r>
            <w:proofErr w:type="spellEnd"/>
            <w:r w:rsidRPr="002C7B11">
              <w:rPr>
                <w:rFonts w:ascii="Times New Roman" w:hAnsi="Times New Roman" w:cs="Times New Roman"/>
                <w:sz w:val="24"/>
                <w:szCs w:val="24"/>
                <w:u w:val="single"/>
                <w:lang w:val="en-US"/>
              </w:rPr>
              <w:t xml:space="preserve">, </w:t>
            </w:r>
            <w:r w:rsidRPr="002C7B11">
              <w:rPr>
                <w:rFonts w:ascii="Times New Roman" w:hAnsi="Times New Roman" w:cs="Times New Roman"/>
                <w:sz w:val="24"/>
                <w:szCs w:val="24"/>
                <w:lang w:val="en-US"/>
              </w:rPr>
              <w:t xml:space="preserve">Dana </w:t>
            </w:r>
            <w:proofErr w:type="spellStart"/>
            <w:r w:rsidRPr="002C7B11">
              <w:rPr>
                <w:rFonts w:ascii="Times New Roman" w:hAnsi="Times New Roman" w:cs="Times New Roman"/>
                <w:sz w:val="24"/>
                <w:szCs w:val="24"/>
                <w:lang w:val="en-US"/>
              </w:rPr>
              <w:t>Yerzhanova</w:t>
            </w:r>
            <w:proofErr w:type="spellEnd"/>
            <w:r w:rsidRPr="002C7B11">
              <w:rPr>
                <w:rFonts w:ascii="Times New Roman" w:hAnsi="Times New Roman" w:cs="Times New Roman"/>
                <w:sz w:val="24"/>
                <w:szCs w:val="24"/>
                <w:lang w:val="en-US"/>
              </w:rPr>
              <w:t xml:space="preserve">, </w:t>
            </w:r>
            <w:proofErr w:type="spellStart"/>
            <w:r w:rsidRPr="002C7B11">
              <w:rPr>
                <w:rFonts w:ascii="Times New Roman" w:hAnsi="Times New Roman" w:cs="Times New Roman"/>
                <w:b/>
                <w:sz w:val="24"/>
                <w:szCs w:val="24"/>
                <w:u w:val="single"/>
                <w:lang w:val="en-GB"/>
              </w:rPr>
              <w:t>Aiganym</w:t>
            </w:r>
            <w:proofErr w:type="spellEnd"/>
            <w:r w:rsidRPr="002C7B11">
              <w:rPr>
                <w:rFonts w:ascii="Times New Roman" w:hAnsi="Times New Roman" w:cs="Times New Roman"/>
                <w:b/>
                <w:sz w:val="24"/>
                <w:szCs w:val="24"/>
                <w:u w:val="single"/>
                <w:lang w:val="en-US"/>
              </w:rPr>
              <w:t xml:space="preserve"> </w:t>
            </w:r>
            <w:proofErr w:type="spellStart"/>
            <w:r w:rsidRPr="002C7B11">
              <w:rPr>
                <w:rFonts w:ascii="Times New Roman" w:hAnsi="Times New Roman" w:cs="Times New Roman"/>
                <w:b/>
                <w:sz w:val="24"/>
                <w:szCs w:val="24"/>
                <w:u w:val="single"/>
                <w:lang w:val="en-GB"/>
              </w:rPr>
              <w:t>Ismailova</w:t>
            </w:r>
            <w:proofErr w:type="spellEnd"/>
            <w:r w:rsidRPr="002C7B11">
              <w:rPr>
                <w:rFonts w:ascii="Times New Roman" w:hAnsi="Times New Roman" w:cs="Times New Roman"/>
                <w:b/>
                <w:sz w:val="24"/>
                <w:szCs w:val="24"/>
                <w:u w:val="single"/>
                <w:lang w:val="en-GB"/>
              </w:rPr>
              <w:t xml:space="preserve">, </w:t>
            </w:r>
            <w:proofErr w:type="spellStart"/>
            <w:r w:rsidRPr="002C7B11">
              <w:rPr>
                <w:rFonts w:ascii="Times New Roman" w:hAnsi="Times New Roman" w:cs="Times New Roman"/>
                <w:b/>
                <w:sz w:val="24"/>
                <w:szCs w:val="24"/>
                <w:u w:val="single"/>
                <w:lang w:val="en-GB"/>
              </w:rPr>
              <w:t>Sofiya</w:t>
            </w:r>
            <w:proofErr w:type="spellEnd"/>
            <w:r w:rsidRPr="002C7B11">
              <w:rPr>
                <w:rFonts w:ascii="Times New Roman" w:hAnsi="Times New Roman" w:cs="Times New Roman"/>
                <w:b/>
                <w:sz w:val="24"/>
                <w:szCs w:val="24"/>
                <w:u w:val="single"/>
                <w:lang w:val="en-US"/>
              </w:rPr>
              <w:t xml:space="preserve"> </w:t>
            </w:r>
            <w:proofErr w:type="spellStart"/>
            <w:r w:rsidRPr="002C7B11">
              <w:rPr>
                <w:rFonts w:ascii="Times New Roman" w:hAnsi="Times New Roman" w:cs="Times New Roman"/>
                <w:b/>
                <w:sz w:val="24"/>
                <w:szCs w:val="24"/>
                <w:u w:val="single"/>
                <w:lang w:val="en-GB"/>
              </w:rPr>
              <w:t>Massakbayeva</w:t>
            </w:r>
            <w:proofErr w:type="spellEnd"/>
            <w:r w:rsidRPr="002C7B11">
              <w:rPr>
                <w:rFonts w:ascii="Times New Roman" w:hAnsi="Times New Roman" w:cs="Times New Roman"/>
                <w:sz w:val="24"/>
                <w:szCs w:val="24"/>
                <w:lang w:val="en-US"/>
              </w:rPr>
              <w:t xml:space="preserve"> </w:t>
            </w:r>
            <w:r w:rsidRPr="002C7B11">
              <w:rPr>
                <w:rFonts w:ascii="Times New Roman" w:hAnsi="Times New Roman" w:cs="Times New Roman"/>
                <w:bCs/>
                <w:sz w:val="24"/>
                <w:szCs w:val="24"/>
                <w:lang w:val="en-US"/>
              </w:rPr>
              <w:t xml:space="preserve">The use of polyethylene terephthalate waste as modifiers for bitumen systems // </w:t>
            </w:r>
            <w:r w:rsidRPr="002C7B11">
              <w:rPr>
                <w:rFonts w:ascii="Times New Roman" w:hAnsi="Times New Roman" w:cs="Times New Roman"/>
                <w:sz w:val="24"/>
                <w:szCs w:val="24"/>
                <w:shd w:val="clear" w:color="auto" w:fill="FFFFFF"/>
                <w:lang w:val="en-US"/>
              </w:rPr>
              <w:t xml:space="preserve">Eastern-European  Journal  of  Enterprise  Technologies, 2022, №3/6(117). </w:t>
            </w:r>
            <w:proofErr w:type="spellStart"/>
            <w:proofErr w:type="gramStart"/>
            <w:r w:rsidRPr="002C7B11">
              <w:rPr>
                <w:rFonts w:ascii="Times New Roman" w:hAnsi="Times New Roman" w:cs="Times New Roman"/>
                <w:sz w:val="24"/>
                <w:szCs w:val="24"/>
                <w:shd w:val="clear" w:color="auto" w:fill="FFFFFF"/>
                <w:lang w:val="en-US"/>
              </w:rPr>
              <w:t>doi</w:t>
            </w:r>
            <w:proofErr w:type="spellEnd"/>
            <w:proofErr w:type="gramEnd"/>
            <w:r w:rsidRPr="002C7B11">
              <w:rPr>
                <w:rFonts w:ascii="Times New Roman" w:hAnsi="Times New Roman" w:cs="Times New Roman"/>
                <w:sz w:val="24"/>
                <w:szCs w:val="24"/>
                <w:shd w:val="clear" w:color="auto" w:fill="FFFFFF"/>
                <w:lang w:val="en-US"/>
              </w:rPr>
              <w:t xml:space="preserve">: </w:t>
            </w:r>
            <w:hyperlink r:id="rId16" w:history="1">
              <w:r w:rsidRPr="002C7B11">
                <w:rPr>
                  <w:rStyle w:val="a5"/>
                  <w:rFonts w:ascii="Times New Roman" w:hAnsi="Times New Roman" w:cs="Times New Roman"/>
                  <w:sz w:val="24"/>
                  <w:szCs w:val="24"/>
                  <w:shd w:val="clear" w:color="auto" w:fill="FFFFFF"/>
                  <w:lang w:val="en-US"/>
                </w:rPr>
                <w:t>https://doi.org/10.15587/1729-4061.2022.257782</w:t>
              </w:r>
            </w:hyperlink>
            <w:r w:rsidRPr="002C7B11">
              <w:rPr>
                <w:rFonts w:ascii="Times New Roman" w:hAnsi="Times New Roman" w:cs="Times New Roman"/>
                <w:sz w:val="24"/>
                <w:szCs w:val="24"/>
                <w:shd w:val="clear" w:color="auto" w:fill="FFFFFF"/>
                <w:lang w:val="en-US"/>
              </w:rPr>
              <w:t xml:space="preserve"> Q3,(46%).</w:t>
            </w:r>
          </w:p>
          <w:p w:rsidR="00827A25" w:rsidRPr="00C102C0" w:rsidRDefault="00827A25" w:rsidP="002C7B11">
            <w:pPr>
              <w:widowControl w:val="0"/>
              <w:jc w:val="both"/>
              <w:rPr>
                <w:lang w:val="en-US"/>
              </w:rPr>
            </w:pPr>
            <w:r>
              <w:rPr>
                <w:rFonts w:ascii="Times New Roman" w:hAnsi="Times New Roman" w:cs="Times New Roman"/>
                <w:sz w:val="24"/>
                <w:szCs w:val="24"/>
                <w:lang w:val="kk-KZ"/>
              </w:rPr>
              <w:t xml:space="preserve">2) </w:t>
            </w:r>
            <w:proofErr w:type="spellStart"/>
            <w:r w:rsidRPr="002C7B11">
              <w:rPr>
                <w:rFonts w:ascii="Times New Roman" w:hAnsi="Times New Roman" w:cs="Times New Roman"/>
                <w:b/>
                <w:sz w:val="24"/>
                <w:szCs w:val="24"/>
                <w:lang w:val="en-US"/>
              </w:rPr>
              <w:t>G</w:t>
            </w:r>
            <w:r w:rsidRPr="002C7B11">
              <w:rPr>
                <w:rFonts w:ascii="Times New Roman" w:hAnsi="Times New Roman" w:cs="Times New Roman"/>
                <w:b/>
                <w:sz w:val="24"/>
                <w:szCs w:val="24"/>
                <w:u w:val="single"/>
                <w:lang w:val="en-US"/>
              </w:rPr>
              <w:t>.S.Aitkaliyeva</w:t>
            </w:r>
            <w:proofErr w:type="spellEnd"/>
            <w:r w:rsidRPr="002C7B11">
              <w:rPr>
                <w:rFonts w:ascii="Times New Roman" w:hAnsi="Times New Roman" w:cs="Times New Roman"/>
                <w:b/>
                <w:sz w:val="24"/>
                <w:szCs w:val="24"/>
                <w:u w:val="single"/>
                <w:lang w:val="en-US"/>
              </w:rPr>
              <w:t xml:space="preserve">, </w:t>
            </w:r>
            <w:proofErr w:type="spellStart"/>
            <w:r w:rsidRPr="002C7B11">
              <w:rPr>
                <w:rFonts w:ascii="Times New Roman" w:hAnsi="Times New Roman" w:cs="Times New Roman"/>
                <w:b/>
                <w:sz w:val="24"/>
                <w:szCs w:val="24"/>
                <w:u w:val="single"/>
                <w:lang w:val="en-US"/>
              </w:rPr>
              <w:t>M.A.Yelubay</w:t>
            </w:r>
            <w:proofErr w:type="spellEnd"/>
            <w:r w:rsidRPr="002C7B11">
              <w:rPr>
                <w:rFonts w:ascii="Times New Roman" w:hAnsi="Times New Roman" w:cs="Times New Roman"/>
                <w:b/>
                <w:sz w:val="24"/>
                <w:szCs w:val="24"/>
                <w:u w:val="single"/>
                <w:lang w:val="en-US"/>
              </w:rPr>
              <w:t xml:space="preserve">, </w:t>
            </w:r>
            <w:proofErr w:type="spellStart"/>
            <w:r w:rsidRPr="002C7B11">
              <w:rPr>
                <w:rFonts w:ascii="Times New Roman" w:hAnsi="Times New Roman" w:cs="Times New Roman"/>
                <w:b/>
                <w:sz w:val="24"/>
                <w:szCs w:val="24"/>
                <w:u w:val="single"/>
                <w:lang w:val="en-US"/>
              </w:rPr>
              <w:t>A.B.Ismailova</w:t>
            </w:r>
            <w:proofErr w:type="spellEnd"/>
            <w:r w:rsidRPr="002C7B11">
              <w:rPr>
                <w:rFonts w:ascii="Times New Roman" w:hAnsi="Times New Roman" w:cs="Times New Roman"/>
                <w:b/>
                <w:sz w:val="24"/>
                <w:szCs w:val="24"/>
                <w:u w:val="single"/>
                <w:lang w:val="en-US"/>
              </w:rPr>
              <w:t xml:space="preserve">, </w:t>
            </w:r>
            <w:proofErr w:type="spellStart"/>
            <w:r w:rsidRPr="002C7B11">
              <w:rPr>
                <w:rFonts w:ascii="Times New Roman" w:hAnsi="Times New Roman" w:cs="Times New Roman"/>
                <w:b/>
                <w:sz w:val="24"/>
                <w:szCs w:val="24"/>
                <w:u w:val="single"/>
                <w:lang w:val="en-US"/>
              </w:rPr>
              <w:t>S.R.Massakbayeva</w:t>
            </w:r>
            <w:proofErr w:type="spellEnd"/>
            <w:r w:rsidRPr="002C7B11">
              <w:rPr>
                <w:rFonts w:ascii="Times New Roman" w:hAnsi="Times New Roman" w:cs="Times New Roman"/>
                <w:sz w:val="24"/>
                <w:szCs w:val="24"/>
                <w:lang w:val="en-US"/>
              </w:rPr>
              <w:t>, A.</w:t>
            </w:r>
            <w:proofErr w:type="spellStart"/>
            <w:r w:rsidRPr="002C7B11">
              <w:rPr>
                <w:rFonts w:ascii="Times New Roman" w:hAnsi="Times New Roman" w:cs="Times New Roman"/>
                <w:sz w:val="24"/>
                <w:szCs w:val="24"/>
                <w:lang w:val="en-US"/>
              </w:rPr>
              <w:t>Baisariyeva</w:t>
            </w:r>
            <w:proofErr w:type="spellEnd"/>
            <w:r w:rsidRPr="002C7B11">
              <w:rPr>
                <w:rFonts w:ascii="Times New Roman" w:hAnsi="Times New Roman" w:cs="Times New Roman"/>
                <w:sz w:val="24"/>
                <w:szCs w:val="24"/>
                <w:lang w:val="en-US"/>
              </w:rPr>
              <w:t>.«Oil sludge and methods of its disposal». Polish Journal of Environmental Studies. Issue: Pol. J. Environ. Stud. Vol. 31, No. 6 (2022), 1-7. DOI: 10.15244/</w:t>
            </w:r>
            <w:proofErr w:type="spellStart"/>
            <w:r w:rsidRPr="002C7B11">
              <w:rPr>
                <w:rFonts w:ascii="Times New Roman" w:hAnsi="Times New Roman" w:cs="Times New Roman"/>
                <w:sz w:val="24"/>
                <w:szCs w:val="24"/>
                <w:lang w:val="en-US"/>
              </w:rPr>
              <w:t>pjoes</w:t>
            </w:r>
            <w:proofErr w:type="spellEnd"/>
            <w:r w:rsidRPr="002C7B11">
              <w:rPr>
                <w:rFonts w:ascii="Times New Roman" w:hAnsi="Times New Roman" w:cs="Times New Roman"/>
                <w:sz w:val="24"/>
                <w:szCs w:val="24"/>
                <w:lang w:val="en-US"/>
              </w:rPr>
              <w:t>/152226 Q2, (55%).</w:t>
            </w:r>
          </w:p>
          <w:p w:rsidR="00827A25" w:rsidRPr="00065BC1" w:rsidRDefault="00827A25" w:rsidP="008509D7">
            <w:pPr>
              <w:jc w:val="both"/>
              <w:rPr>
                <w:rFonts w:ascii="Times New Roman" w:hAnsi="Times New Roman" w:cs="Times New Roman"/>
                <w:sz w:val="24"/>
                <w:szCs w:val="24"/>
              </w:rPr>
            </w:pPr>
            <w:r w:rsidRPr="00065BC1">
              <w:rPr>
                <w:rFonts w:ascii="Times New Roman" w:hAnsi="Times New Roman" w:cs="Times New Roman"/>
                <w:sz w:val="24"/>
                <w:szCs w:val="24"/>
                <w:lang w:val="kk-KZ"/>
              </w:rPr>
              <w:t xml:space="preserve">3) </w:t>
            </w:r>
            <w:r w:rsidRPr="00065BC1">
              <w:rPr>
                <w:rFonts w:ascii="Times New Roman" w:hAnsi="Times New Roman" w:cs="Times New Roman"/>
                <w:b/>
                <w:sz w:val="24"/>
                <w:szCs w:val="24"/>
                <w:u w:val="single"/>
                <w:lang w:val="en-US"/>
              </w:rPr>
              <w:t xml:space="preserve">G.S. </w:t>
            </w:r>
            <w:proofErr w:type="spellStart"/>
            <w:r w:rsidRPr="00065BC1">
              <w:rPr>
                <w:rFonts w:ascii="Times New Roman" w:hAnsi="Times New Roman" w:cs="Times New Roman"/>
                <w:b/>
                <w:sz w:val="24"/>
                <w:szCs w:val="24"/>
                <w:u w:val="single"/>
                <w:lang w:val="en-US"/>
              </w:rPr>
              <w:t>Aitkaliyeva</w:t>
            </w:r>
            <w:proofErr w:type="spellEnd"/>
            <w:r w:rsidRPr="00065BC1">
              <w:rPr>
                <w:rFonts w:ascii="Times New Roman" w:hAnsi="Times New Roman" w:cs="Times New Roman"/>
                <w:b/>
                <w:sz w:val="24"/>
                <w:szCs w:val="24"/>
                <w:u w:val="single"/>
                <w:lang w:val="en-US"/>
              </w:rPr>
              <w:t xml:space="preserve">, </w:t>
            </w:r>
            <w:proofErr w:type="spellStart"/>
            <w:r w:rsidRPr="00065BC1">
              <w:rPr>
                <w:rFonts w:ascii="Times New Roman" w:hAnsi="Times New Roman" w:cs="Times New Roman"/>
                <w:b/>
                <w:sz w:val="24"/>
                <w:szCs w:val="24"/>
                <w:u w:val="single"/>
                <w:lang w:val="en-US"/>
              </w:rPr>
              <w:t>Yelubay</w:t>
            </w:r>
            <w:proofErr w:type="spellEnd"/>
            <w:r w:rsidRPr="00065BC1">
              <w:rPr>
                <w:rFonts w:ascii="Times New Roman" w:hAnsi="Times New Roman" w:cs="Times New Roman"/>
                <w:b/>
                <w:sz w:val="24"/>
                <w:szCs w:val="24"/>
                <w:u w:val="single"/>
                <w:lang w:val="en-US"/>
              </w:rPr>
              <w:t xml:space="preserve"> M.A., A.B. </w:t>
            </w:r>
            <w:proofErr w:type="spellStart"/>
            <w:r w:rsidRPr="00065BC1">
              <w:rPr>
                <w:rFonts w:ascii="Times New Roman" w:hAnsi="Times New Roman" w:cs="Times New Roman"/>
                <w:b/>
                <w:sz w:val="24"/>
                <w:szCs w:val="24"/>
                <w:u w:val="single"/>
                <w:lang w:val="en-US"/>
              </w:rPr>
              <w:t>Ismailova</w:t>
            </w:r>
            <w:proofErr w:type="spellEnd"/>
            <w:r w:rsidRPr="00065BC1">
              <w:rPr>
                <w:rFonts w:ascii="Times New Roman" w:hAnsi="Times New Roman" w:cs="Times New Roman"/>
                <w:sz w:val="24"/>
                <w:szCs w:val="24"/>
                <w:lang w:val="en-US"/>
              </w:rPr>
              <w:t xml:space="preserve">, D.S. </w:t>
            </w:r>
            <w:proofErr w:type="spellStart"/>
            <w:r w:rsidRPr="00065BC1">
              <w:rPr>
                <w:rFonts w:ascii="Times New Roman" w:hAnsi="Times New Roman" w:cs="Times New Roman"/>
                <w:sz w:val="24"/>
                <w:szCs w:val="24"/>
                <w:lang w:val="en-US"/>
              </w:rPr>
              <w:t>Yerzhanova</w:t>
            </w:r>
            <w:proofErr w:type="spellEnd"/>
            <w:r w:rsidRPr="00065BC1">
              <w:rPr>
                <w:rFonts w:ascii="Times New Roman" w:hAnsi="Times New Roman" w:cs="Times New Roman"/>
                <w:sz w:val="24"/>
                <w:szCs w:val="24"/>
                <w:lang w:val="en-US"/>
              </w:rPr>
              <w:t xml:space="preserve">, </w:t>
            </w:r>
            <w:r w:rsidRPr="00065BC1">
              <w:rPr>
                <w:rFonts w:ascii="Times New Roman" w:hAnsi="Times New Roman" w:cs="Times New Roman"/>
                <w:b/>
                <w:sz w:val="24"/>
                <w:szCs w:val="24"/>
                <w:u w:val="single"/>
                <w:lang w:val="en-US"/>
              </w:rPr>
              <w:t xml:space="preserve">S.R. </w:t>
            </w:r>
            <w:proofErr w:type="spellStart"/>
            <w:r w:rsidRPr="00065BC1">
              <w:rPr>
                <w:rFonts w:ascii="Times New Roman" w:hAnsi="Times New Roman" w:cs="Times New Roman"/>
                <w:b/>
                <w:sz w:val="24"/>
                <w:szCs w:val="24"/>
                <w:u w:val="single"/>
                <w:lang w:val="en-US"/>
              </w:rPr>
              <w:t>Massakbayeva</w:t>
            </w:r>
            <w:proofErr w:type="spellEnd"/>
            <w:r w:rsidRPr="00065BC1">
              <w:rPr>
                <w:rFonts w:ascii="Times New Roman" w:hAnsi="Times New Roman" w:cs="Times New Roman"/>
                <w:sz w:val="24"/>
                <w:szCs w:val="24"/>
                <w:lang w:val="en-US"/>
              </w:rPr>
              <w:t xml:space="preserve">. Polymeric modifiers for bituminous binders. </w:t>
            </w:r>
            <w:proofErr w:type="spellStart"/>
            <w:r w:rsidRPr="00065BC1">
              <w:rPr>
                <w:rFonts w:ascii="Times New Roman" w:hAnsi="Times New Roman" w:cs="Times New Roman"/>
                <w:sz w:val="24"/>
                <w:szCs w:val="24"/>
                <w:lang w:val="en-US"/>
              </w:rPr>
              <w:t>QazBSQA</w:t>
            </w:r>
            <w:proofErr w:type="spellEnd"/>
            <w:r w:rsidRPr="00065BC1">
              <w:rPr>
                <w:rFonts w:ascii="Times New Roman" w:hAnsi="Times New Roman" w:cs="Times New Roman"/>
                <w:sz w:val="24"/>
                <w:szCs w:val="24"/>
                <w:lang w:val="en-US"/>
              </w:rPr>
              <w:t xml:space="preserve"> </w:t>
            </w:r>
            <w:proofErr w:type="spellStart"/>
            <w:r w:rsidRPr="00065BC1">
              <w:rPr>
                <w:rFonts w:ascii="Times New Roman" w:hAnsi="Times New Roman" w:cs="Times New Roman"/>
                <w:sz w:val="24"/>
                <w:szCs w:val="24"/>
              </w:rPr>
              <w:t>Хабаршысы</w:t>
            </w:r>
            <w:proofErr w:type="spellEnd"/>
            <w:r w:rsidRPr="00065BC1">
              <w:rPr>
                <w:rFonts w:ascii="Times New Roman" w:hAnsi="Times New Roman" w:cs="Times New Roman"/>
                <w:sz w:val="24"/>
                <w:szCs w:val="24"/>
                <w:lang w:val="en-US"/>
              </w:rPr>
              <w:t xml:space="preserve">. </w:t>
            </w:r>
            <w:proofErr w:type="spellStart"/>
            <w:r w:rsidRPr="00065BC1">
              <w:rPr>
                <w:rFonts w:ascii="Times New Roman" w:hAnsi="Times New Roman" w:cs="Times New Roman"/>
                <w:sz w:val="24"/>
                <w:szCs w:val="24"/>
              </w:rPr>
              <w:t>Құрылыс</w:t>
            </w:r>
            <w:proofErr w:type="spellEnd"/>
            <w:r w:rsidRPr="00065BC1">
              <w:rPr>
                <w:rFonts w:ascii="Times New Roman" w:hAnsi="Times New Roman" w:cs="Times New Roman"/>
                <w:sz w:val="24"/>
                <w:szCs w:val="24"/>
                <w:lang w:val="en-US"/>
              </w:rPr>
              <w:t xml:space="preserve"> </w:t>
            </w:r>
            <w:proofErr w:type="spellStart"/>
            <w:r w:rsidRPr="00065BC1">
              <w:rPr>
                <w:rFonts w:ascii="Times New Roman" w:hAnsi="Times New Roman" w:cs="Times New Roman"/>
                <w:sz w:val="24"/>
                <w:szCs w:val="24"/>
              </w:rPr>
              <w:t>конструкциялары</w:t>
            </w:r>
            <w:proofErr w:type="spellEnd"/>
            <w:r w:rsidRPr="00065BC1">
              <w:rPr>
                <w:rFonts w:ascii="Times New Roman" w:hAnsi="Times New Roman" w:cs="Times New Roman"/>
                <w:sz w:val="24"/>
                <w:szCs w:val="24"/>
                <w:lang w:val="en-US"/>
              </w:rPr>
              <w:t xml:space="preserve"> </w:t>
            </w:r>
            <w:proofErr w:type="spellStart"/>
            <w:r w:rsidRPr="00065BC1">
              <w:rPr>
                <w:rFonts w:ascii="Times New Roman" w:hAnsi="Times New Roman" w:cs="Times New Roman"/>
                <w:sz w:val="24"/>
                <w:szCs w:val="24"/>
              </w:rPr>
              <w:t>және</w:t>
            </w:r>
            <w:proofErr w:type="spellEnd"/>
            <w:r w:rsidRPr="00065BC1">
              <w:rPr>
                <w:rFonts w:ascii="Times New Roman" w:hAnsi="Times New Roman" w:cs="Times New Roman"/>
                <w:sz w:val="24"/>
                <w:szCs w:val="24"/>
                <w:lang w:val="en-US"/>
              </w:rPr>
              <w:t xml:space="preserve"> </w:t>
            </w:r>
            <w:proofErr w:type="spellStart"/>
            <w:r w:rsidRPr="00065BC1">
              <w:rPr>
                <w:rFonts w:ascii="Times New Roman" w:hAnsi="Times New Roman" w:cs="Times New Roman"/>
                <w:sz w:val="24"/>
                <w:szCs w:val="24"/>
              </w:rPr>
              <w:t>материалдары</w:t>
            </w:r>
            <w:proofErr w:type="spellEnd"/>
            <w:r w:rsidRPr="00065BC1">
              <w:rPr>
                <w:rFonts w:ascii="Times New Roman" w:hAnsi="Times New Roman" w:cs="Times New Roman"/>
                <w:sz w:val="24"/>
                <w:szCs w:val="24"/>
                <w:lang w:val="en-US"/>
              </w:rPr>
              <w:t xml:space="preserve">. </w:t>
            </w:r>
            <w:r w:rsidRPr="00065BC1">
              <w:rPr>
                <w:rFonts w:ascii="Times New Roman" w:hAnsi="Times New Roman" w:cs="Times New Roman"/>
                <w:sz w:val="24"/>
                <w:szCs w:val="24"/>
              </w:rPr>
              <w:t xml:space="preserve">No1 (83), 2022, С.98-106. </w:t>
            </w:r>
            <w:hyperlink r:id="rId17" w:history="1">
              <w:r w:rsidRPr="00065BC1">
                <w:rPr>
                  <w:rStyle w:val="a5"/>
                  <w:rFonts w:ascii="Times New Roman" w:hAnsi="Times New Roman" w:cs="Times New Roman"/>
                  <w:sz w:val="24"/>
                  <w:szCs w:val="24"/>
                </w:rPr>
                <w:t>https://doi.org/10.51488/1680-080X/2022.1-02</w:t>
              </w:r>
            </w:hyperlink>
          </w:p>
          <w:p w:rsidR="00827A25" w:rsidRDefault="00827A25" w:rsidP="008509D7">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4) Ценностное сознание интернет-комментатора в обыденном политическом дискурсе // SCIENCE INNOVATIONS: сборник статей III Международной научно-практической конференции (4 октября 2020 г.) – Петрозаводск: МЦНП «Новая наука», 2020. – С. 4-9;</w:t>
            </w:r>
          </w:p>
          <w:p w:rsidR="00827A25" w:rsidRPr="00065BC1" w:rsidRDefault="00827A25" w:rsidP="00065BC1">
            <w:pPr>
              <w:jc w:val="both"/>
              <w:rPr>
                <w:rFonts w:ascii="Times New Roman" w:hAnsi="Times New Roman" w:cs="Times New Roman"/>
                <w:sz w:val="24"/>
                <w:szCs w:val="24"/>
                <w:lang w:val="en-US"/>
              </w:rPr>
            </w:pPr>
            <w:r w:rsidRPr="00065BC1">
              <w:rPr>
                <w:rFonts w:ascii="Times New Roman" w:hAnsi="Times New Roman" w:cs="Times New Roman"/>
                <w:sz w:val="24"/>
                <w:szCs w:val="24"/>
                <w:lang w:val="kk-KZ"/>
              </w:rPr>
              <w:t xml:space="preserve">5) </w:t>
            </w:r>
            <w:proofErr w:type="spellStart"/>
            <w:r w:rsidRPr="00065BC1">
              <w:rPr>
                <w:rFonts w:ascii="Times New Roman" w:hAnsi="Times New Roman" w:cs="Times New Roman"/>
                <w:b/>
                <w:sz w:val="24"/>
                <w:szCs w:val="24"/>
                <w:u w:val="single"/>
                <w:lang w:val="en-US"/>
              </w:rPr>
              <w:t>Yelubay</w:t>
            </w:r>
            <w:proofErr w:type="spellEnd"/>
            <w:r w:rsidRPr="00065BC1">
              <w:rPr>
                <w:rFonts w:ascii="Times New Roman" w:hAnsi="Times New Roman" w:cs="Times New Roman"/>
                <w:b/>
                <w:sz w:val="24"/>
                <w:szCs w:val="24"/>
                <w:u w:val="single"/>
                <w:lang w:val="en-US"/>
              </w:rPr>
              <w:t xml:space="preserve">  M.A.,</w:t>
            </w:r>
            <w:r w:rsidRPr="00065BC1">
              <w:rPr>
                <w:rFonts w:ascii="Times New Roman" w:hAnsi="Times New Roman" w:cs="Times New Roman"/>
                <w:sz w:val="24"/>
                <w:szCs w:val="24"/>
                <w:lang w:val="en-US"/>
              </w:rPr>
              <w:t xml:space="preserve"> </w:t>
            </w:r>
            <w:proofErr w:type="spellStart"/>
            <w:r w:rsidRPr="00065BC1">
              <w:rPr>
                <w:rFonts w:ascii="Times New Roman" w:hAnsi="Times New Roman" w:cs="Times New Roman"/>
                <w:sz w:val="24"/>
                <w:szCs w:val="24"/>
                <w:lang w:val="en-US"/>
              </w:rPr>
              <w:t>Orazbekuly</w:t>
            </w:r>
            <w:proofErr w:type="spellEnd"/>
            <w:r w:rsidRPr="00065BC1">
              <w:rPr>
                <w:rFonts w:ascii="Times New Roman" w:hAnsi="Times New Roman" w:cs="Times New Roman"/>
                <w:sz w:val="24"/>
                <w:szCs w:val="24"/>
                <w:lang w:val="en-US"/>
              </w:rPr>
              <w:t xml:space="preserve">  Ye., </w:t>
            </w:r>
            <w:proofErr w:type="spellStart"/>
            <w:proofErr w:type="gramStart"/>
            <w:r w:rsidRPr="00065BC1">
              <w:rPr>
                <w:rFonts w:ascii="Times New Roman" w:hAnsi="Times New Roman" w:cs="Times New Roman"/>
                <w:b/>
                <w:sz w:val="24"/>
                <w:szCs w:val="24"/>
                <w:u w:val="single"/>
                <w:lang w:val="en-US"/>
              </w:rPr>
              <w:t>Aitkaliyeva</w:t>
            </w:r>
            <w:proofErr w:type="spellEnd"/>
            <w:r w:rsidRPr="00065BC1">
              <w:rPr>
                <w:rFonts w:ascii="Times New Roman" w:hAnsi="Times New Roman" w:cs="Times New Roman"/>
                <w:b/>
                <w:sz w:val="24"/>
                <w:szCs w:val="24"/>
                <w:u w:val="single"/>
                <w:lang w:val="en-US"/>
              </w:rPr>
              <w:t xml:space="preserve">  G.S</w:t>
            </w:r>
            <w:proofErr w:type="gramEnd"/>
            <w:r w:rsidRPr="00065BC1">
              <w:rPr>
                <w:rFonts w:ascii="Times New Roman" w:hAnsi="Times New Roman" w:cs="Times New Roman"/>
                <w:sz w:val="24"/>
                <w:szCs w:val="24"/>
                <w:u w:val="single"/>
                <w:lang w:val="en-US"/>
              </w:rPr>
              <w:t>.</w:t>
            </w:r>
            <w:r w:rsidRPr="00065BC1">
              <w:rPr>
                <w:rFonts w:ascii="Times New Roman" w:hAnsi="Times New Roman" w:cs="Times New Roman"/>
                <w:sz w:val="24"/>
                <w:szCs w:val="24"/>
                <w:lang w:val="en-US"/>
              </w:rPr>
              <w:t xml:space="preserve">, </w:t>
            </w:r>
            <w:proofErr w:type="spellStart"/>
            <w:r w:rsidRPr="00065BC1">
              <w:rPr>
                <w:rFonts w:ascii="Times New Roman" w:hAnsi="Times New Roman" w:cs="Times New Roman"/>
                <w:b/>
                <w:sz w:val="24"/>
                <w:szCs w:val="24"/>
                <w:u w:val="single"/>
                <w:lang w:val="en-US"/>
              </w:rPr>
              <w:t>Massakbayeva</w:t>
            </w:r>
            <w:proofErr w:type="spellEnd"/>
            <w:r w:rsidRPr="00065BC1">
              <w:rPr>
                <w:rFonts w:ascii="Times New Roman" w:hAnsi="Times New Roman" w:cs="Times New Roman"/>
                <w:b/>
                <w:sz w:val="24"/>
                <w:szCs w:val="24"/>
                <w:u w:val="single"/>
                <w:lang w:val="en-US"/>
              </w:rPr>
              <w:t xml:space="preserve"> S.R</w:t>
            </w:r>
            <w:r w:rsidRPr="00065BC1">
              <w:rPr>
                <w:rFonts w:ascii="Times New Roman" w:hAnsi="Times New Roman" w:cs="Times New Roman"/>
                <w:sz w:val="24"/>
                <w:szCs w:val="24"/>
                <w:lang w:val="en-US"/>
              </w:rPr>
              <w:t>.</w:t>
            </w:r>
            <w:r w:rsidRPr="00065BC1">
              <w:rPr>
                <w:rFonts w:ascii="Times New Roman" w:hAnsi="Times New Roman" w:cs="Times New Roman"/>
                <w:sz w:val="24"/>
                <w:szCs w:val="24"/>
                <w:u w:val="single"/>
                <w:lang w:val="en-US"/>
              </w:rPr>
              <w:t xml:space="preserve"> </w:t>
            </w:r>
            <w:r w:rsidRPr="00065BC1">
              <w:rPr>
                <w:rFonts w:ascii="Times New Roman" w:hAnsi="Times New Roman" w:cs="Times New Roman"/>
                <w:sz w:val="24"/>
                <w:szCs w:val="24"/>
                <w:lang w:val="en-US"/>
              </w:rPr>
              <w:t xml:space="preserve">Production of Esters Based on Waste Vegetable Oils// International Journal of Environmental Science and Development. -2020. -№11. – </w:t>
            </w:r>
            <w:r w:rsidRPr="00065BC1">
              <w:rPr>
                <w:rFonts w:ascii="Times New Roman" w:hAnsi="Times New Roman" w:cs="Times New Roman"/>
                <w:sz w:val="24"/>
                <w:szCs w:val="24"/>
              </w:rPr>
              <w:t>Р</w:t>
            </w:r>
            <w:r w:rsidRPr="00065BC1">
              <w:rPr>
                <w:rFonts w:ascii="Times New Roman" w:hAnsi="Times New Roman" w:cs="Times New Roman"/>
                <w:sz w:val="24"/>
                <w:szCs w:val="24"/>
                <w:lang w:val="en-US"/>
              </w:rPr>
              <w:t xml:space="preserve">. 530-534.   </w:t>
            </w:r>
            <w:proofErr w:type="spellStart"/>
            <w:r w:rsidRPr="00065BC1">
              <w:rPr>
                <w:rFonts w:ascii="Times New Roman" w:hAnsi="Times New Roman" w:cs="Times New Roman"/>
                <w:sz w:val="24"/>
                <w:szCs w:val="24"/>
                <w:lang w:val="en-US"/>
              </w:rPr>
              <w:t>doi</w:t>
            </w:r>
            <w:proofErr w:type="spellEnd"/>
            <w:r w:rsidRPr="00065BC1">
              <w:rPr>
                <w:rFonts w:ascii="Times New Roman" w:hAnsi="Times New Roman" w:cs="Times New Roman"/>
                <w:sz w:val="24"/>
                <w:szCs w:val="24"/>
                <w:lang w:val="en-US"/>
              </w:rPr>
              <w:t>: 10.18178/ijesd.2020.11.11.1303. Q3 (31%).</w:t>
            </w:r>
          </w:p>
          <w:p w:rsidR="00827A25" w:rsidRPr="00065BC1" w:rsidRDefault="00827A25" w:rsidP="00065BC1">
            <w:pPr>
              <w:widowControl w:val="0"/>
              <w:jc w:val="both"/>
              <w:rPr>
                <w:rFonts w:ascii="Times New Roman" w:hAnsi="Times New Roman" w:cs="Times New Roman"/>
                <w:b/>
                <w:sz w:val="24"/>
                <w:szCs w:val="24"/>
                <w:lang w:val="en-US"/>
              </w:rPr>
            </w:pPr>
            <w:r w:rsidRPr="00065BC1">
              <w:rPr>
                <w:rFonts w:ascii="Times New Roman" w:hAnsi="Times New Roman" w:cs="Times New Roman"/>
                <w:sz w:val="24"/>
                <w:szCs w:val="24"/>
                <w:lang w:val="en-US"/>
              </w:rPr>
              <w:t xml:space="preserve">6) </w:t>
            </w:r>
            <w:proofErr w:type="spellStart"/>
            <w:r w:rsidRPr="00065BC1">
              <w:rPr>
                <w:rFonts w:ascii="Times New Roman" w:hAnsi="Times New Roman" w:cs="Times New Roman"/>
                <w:b/>
                <w:sz w:val="24"/>
                <w:szCs w:val="24"/>
                <w:u w:val="single"/>
                <w:lang w:val="en-US"/>
              </w:rPr>
              <w:t>Massakbayeva</w:t>
            </w:r>
            <w:proofErr w:type="spellEnd"/>
            <w:r w:rsidRPr="00065BC1">
              <w:rPr>
                <w:rFonts w:ascii="Times New Roman" w:hAnsi="Times New Roman" w:cs="Times New Roman"/>
                <w:b/>
                <w:sz w:val="24"/>
                <w:szCs w:val="24"/>
                <w:u w:val="single"/>
                <w:lang w:val="en-US"/>
              </w:rPr>
              <w:t xml:space="preserve"> S.R., M. </w:t>
            </w:r>
            <w:proofErr w:type="spellStart"/>
            <w:r w:rsidRPr="00065BC1">
              <w:rPr>
                <w:rFonts w:ascii="Times New Roman" w:hAnsi="Times New Roman" w:cs="Times New Roman"/>
                <w:b/>
                <w:sz w:val="24"/>
                <w:szCs w:val="24"/>
                <w:u w:val="single"/>
                <w:lang w:val="en-US"/>
              </w:rPr>
              <w:t>Yelubay</w:t>
            </w:r>
            <w:proofErr w:type="spellEnd"/>
            <w:r w:rsidRPr="00065BC1">
              <w:rPr>
                <w:rFonts w:ascii="Times New Roman" w:hAnsi="Times New Roman" w:cs="Times New Roman"/>
                <w:b/>
                <w:sz w:val="24"/>
                <w:szCs w:val="24"/>
                <w:u w:val="single"/>
                <w:lang w:val="en-US"/>
              </w:rPr>
              <w:t xml:space="preserve">, G. </w:t>
            </w:r>
            <w:proofErr w:type="spellStart"/>
            <w:r w:rsidRPr="00065BC1">
              <w:rPr>
                <w:rFonts w:ascii="Times New Roman" w:hAnsi="Times New Roman" w:cs="Times New Roman"/>
                <w:b/>
                <w:sz w:val="24"/>
                <w:szCs w:val="24"/>
                <w:u w:val="single"/>
                <w:lang w:val="en-US"/>
              </w:rPr>
              <w:t>Aitkaliyeva</w:t>
            </w:r>
            <w:proofErr w:type="spellEnd"/>
            <w:r w:rsidRPr="00065BC1">
              <w:rPr>
                <w:rFonts w:ascii="Times New Roman" w:hAnsi="Times New Roman" w:cs="Times New Roman"/>
                <w:b/>
                <w:sz w:val="24"/>
                <w:szCs w:val="24"/>
                <w:u w:val="single"/>
                <w:lang w:val="en-US"/>
              </w:rPr>
              <w:t xml:space="preserve">, </w:t>
            </w:r>
            <w:r w:rsidRPr="00065BC1">
              <w:rPr>
                <w:rFonts w:ascii="Times New Roman" w:hAnsi="Times New Roman" w:cs="Times New Roman"/>
                <w:sz w:val="24"/>
                <w:szCs w:val="24"/>
                <w:lang w:val="en-US"/>
              </w:rPr>
              <w:t xml:space="preserve">I. </w:t>
            </w:r>
            <w:proofErr w:type="spellStart"/>
            <w:r w:rsidRPr="00065BC1">
              <w:rPr>
                <w:rFonts w:ascii="Times New Roman" w:hAnsi="Times New Roman" w:cs="Times New Roman"/>
                <w:sz w:val="24"/>
                <w:szCs w:val="24"/>
                <w:lang w:val="en-US"/>
              </w:rPr>
              <w:t>Radelyuk</w:t>
            </w:r>
            <w:proofErr w:type="spellEnd"/>
            <w:r w:rsidRPr="00065BC1">
              <w:rPr>
                <w:rFonts w:ascii="Times New Roman" w:hAnsi="Times New Roman" w:cs="Times New Roman"/>
                <w:b/>
                <w:sz w:val="24"/>
                <w:szCs w:val="24"/>
                <w:lang w:val="en-US"/>
              </w:rPr>
              <w:t xml:space="preserve"> </w:t>
            </w:r>
            <w:r w:rsidRPr="00065BC1">
              <w:rPr>
                <w:rFonts w:ascii="Times New Roman" w:hAnsi="Times New Roman" w:cs="Times New Roman"/>
                <w:sz w:val="24"/>
                <w:szCs w:val="24"/>
                <w:lang w:val="en-US"/>
              </w:rPr>
              <w:t xml:space="preserve">Processing of ash and slag waste // </w:t>
            </w:r>
            <w:proofErr w:type="spellStart"/>
            <w:r w:rsidRPr="00065BC1">
              <w:rPr>
                <w:rFonts w:ascii="Times New Roman" w:hAnsi="Times New Roman" w:cs="Times New Roman"/>
                <w:sz w:val="24"/>
                <w:szCs w:val="24"/>
                <w:lang w:val="en-US"/>
              </w:rPr>
              <w:t>Вестник</w:t>
            </w:r>
            <w:proofErr w:type="spellEnd"/>
            <w:r w:rsidRPr="00065BC1">
              <w:rPr>
                <w:rFonts w:ascii="Times New Roman" w:hAnsi="Times New Roman" w:cs="Times New Roman"/>
                <w:sz w:val="24"/>
                <w:szCs w:val="24"/>
                <w:lang w:val="en-US"/>
              </w:rPr>
              <w:t xml:space="preserve"> </w:t>
            </w:r>
            <w:proofErr w:type="spellStart"/>
            <w:r w:rsidRPr="00065BC1">
              <w:rPr>
                <w:rFonts w:ascii="Times New Roman" w:hAnsi="Times New Roman" w:cs="Times New Roman"/>
                <w:sz w:val="24"/>
                <w:szCs w:val="24"/>
                <w:lang w:val="en-US"/>
              </w:rPr>
              <w:t>КазНИТУ</w:t>
            </w:r>
            <w:proofErr w:type="spellEnd"/>
            <w:r w:rsidRPr="00065BC1">
              <w:rPr>
                <w:rFonts w:ascii="Times New Roman" w:hAnsi="Times New Roman" w:cs="Times New Roman"/>
                <w:sz w:val="24"/>
                <w:szCs w:val="24"/>
                <w:lang w:val="en-US"/>
              </w:rPr>
              <w:t xml:space="preserve">, </w:t>
            </w:r>
            <w:proofErr w:type="spellStart"/>
            <w:r w:rsidRPr="00065BC1">
              <w:rPr>
                <w:rFonts w:ascii="Times New Roman" w:hAnsi="Times New Roman" w:cs="Times New Roman"/>
                <w:sz w:val="24"/>
                <w:szCs w:val="24"/>
                <w:lang w:val="en-US"/>
              </w:rPr>
              <w:t>серия</w:t>
            </w:r>
            <w:proofErr w:type="spellEnd"/>
            <w:r w:rsidRPr="00065BC1">
              <w:rPr>
                <w:rFonts w:ascii="Times New Roman" w:hAnsi="Times New Roman" w:cs="Times New Roman"/>
                <w:sz w:val="24"/>
                <w:szCs w:val="24"/>
                <w:lang w:val="en-US"/>
              </w:rPr>
              <w:t xml:space="preserve"> </w:t>
            </w:r>
            <w:proofErr w:type="spellStart"/>
            <w:r w:rsidRPr="00065BC1">
              <w:rPr>
                <w:rFonts w:ascii="Times New Roman" w:hAnsi="Times New Roman" w:cs="Times New Roman"/>
                <w:sz w:val="24"/>
                <w:szCs w:val="24"/>
                <w:lang w:val="en-US"/>
              </w:rPr>
              <w:t>химия</w:t>
            </w:r>
            <w:proofErr w:type="spellEnd"/>
            <w:r w:rsidRPr="00065BC1">
              <w:rPr>
                <w:rFonts w:ascii="Times New Roman" w:hAnsi="Times New Roman" w:cs="Times New Roman"/>
                <w:sz w:val="24"/>
                <w:szCs w:val="24"/>
                <w:lang w:val="en-US"/>
              </w:rPr>
              <w:t xml:space="preserve">- </w:t>
            </w:r>
            <w:proofErr w:type="spellStart"/>
            <w:r w:rsidRPr="00065BC1">
              <w:rPr>
                <w:rFonts w:ascii="Times New Roman" w:hAnsi="Times New Roman" w:cs="Times New Roman"/>
                <w:sz w:val="24"/>
                <w:szCs w:val="24"/>
                <w:lang w:val="en-US"/>
              </w:rPr>
              <w:t>металлургия</w:t>
            </w:r>
            <w:proofErr w:type="spellEnd"/>
            <w:r w:rsidRPr="00065BC1">
              <w:rPr>
                <w:rFonts w:ascii="Times New Roman" w:hAnsi="Times New Roman" w:cs="Times New Roman"/>
                <w:sz w:val="24"/>
                <w:szCs w:val="24"/>
                <w:lang w:val="en-US"/>
              </w:rPr>
              <w:t xml:space="preserve">, 2021 - №6 – С. 79-84 </w:t>
            </w:r>
            <w:hyperlink r:id="rId18" w:history="1">
              <w:r w:rsidRPr="00065BC1">
                <w:rPr>
                  <w:rFonts w:ascii="Times New Roman" w:hAnsi="Times New Roman" w:cs="Times New Roman"/>
                  <w:sz w:val="24"/>
                  <w:szCs w:val="24"/>
                  <w:lang w:val="en-US"/>
                </w:rPr>
                <w:t>https://doi.org/10.51301/vest.su.2021.i6.11</w:t>
              </w:r>
            </w:hyperlink>
          </w:p>
        </w:tc>
      </w:tr>
      <w:tr w:rsidR="00857568" w:rsidRPr="00EB5CB5" w:rsidTr="007060DC">
        <w:trPr>
          <w:trHeight w:val="510"/>
        </w:trPr>
        <w:tc>
          <w:tcPr>
            <w:tcW w:w="3098" w:type="dxa"/>
            <w:vMerge w:val="restart"/>
          </w:tcPr>
          <w:p w:rsidR="008509D7" w:rsidRPr="00EB5CB5" w:rsidRDefault="007060DC" w:rsidP="00E80A79">
            <w:pPr>
              <w:jc w:val="center"/>
              <w:rPr>
                <w:rFonts w:ascii="Times New Roman" w:hAnsi="Times New Roman" w:cs="Times New Roman"/>
                <w:noProof/>
                <w:sz w:val="28"/>
                <w:szCs w:val="28"/>
                <w:lang w:eastAsia="ru-RU"/>
              </w:rPr>
            </w:pPr>
            <w:r w:rsidRPr="004E14E3">
              <w:rPr>
                <w:rFonts w:ascii="Times New Roman" w:hAnsi="Times New Roman" w:cs="Times New Roman"/>
                <w:noProof/>
                <w:sz w:val="24"/>
                <w:szCs w:val="24"/>
                <w:lang w:eastAsia="ru-RU"/>
              </w:rPr>
              <w:drawing>
                <wp:inline distT="0" distB="0" distL="0" distR="0" wp14:anchorId="7E5CD669" wp14:editId="4A9A6BCF">
                  <wp:extent cx="1923415" cy="2562225"/>
                  <wp:effectExtent l="0" t="0" r="635" b="9525"/>
                  <wp:docPr id="2" name="Рисунок 2" descr="C:\Users\14\Desktop\2474e5b7-bab8-46ef-9470-f3b76111b1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Desktop\2474e5b7-bab8-46ef-9470-f3b76111b11b.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2597" cy="2574457"/>
                          </a:xfrm>
                          <a:prstGeom prst="rect">
                            <a:avLst/>
                          </a:prstGeom>
                          <a:noFill/>
                          <a:ln>
                            <a:noFill/>
                          </a:ln>
                        </pic:spPr>
                      </pic:pic>
                    </a:graphicData>
                  </a:graphic>
                </wp:inline>
              </w:drawing>
            </w:r>
          </w:p>
        </w:tc>
        <w:tc>
          <w:tcPr>
            <w:tcW w:w="6247" w:type="dxa"/>
          </w:tcPr>
          <w:p w:rsidR="008509D7" w:rsidRPr="00344E12" w:rsidRDefault="007060DC" w:rsidP="00E80A79">
            <w:pPr>
              <w:jc w:val="both"/>
              <w:rPr>
                <w:rFonts w:ascii="Times New Roman" w:hAnsi="Times New Roman" w:cs="Times New Roman"/>
                <w:b/>
                <w:sz w:val="24"/>
                <w:szCs w:val="24"/>
                <w:lang w:val="kk-KZ"/>
              </w:rPr>
            </w:pPr>
            <w:r w:rsidRPr="00344E12">
              <w:rPr>
                <w:rFonts w:ascii="Times New Roman" w:eastAsia="Calibri" w:hAnsi="Times New Roman" w:cs="Times New Roman"/>
                <w:b/>
                <w:sz w:val="24"/>
                <w:szCs w:val="24"/>
              </w:rPr>
              <w:t>Несмеянова Римма Михайловна</w:t>
            </w:r>
          </w:p>
        </w:tc>
      </w:tr>
      <w:tr w:rsidR="00857568" w:rsidRPr="00EB5CB5" w:rsidTr="007060DC">
        <w:trPr>
          <w:trHeight w:val="510"/>
        </w:trPr>
        <w:tc>
          <w:tcPr>
            <w:tcW w:w="3098" w:type="dxa"/>
            <w:vMerge/>
          </w:tcPr>
          <w:p w:rsidR="008509D7" w:rsidRPr="00EB5CB5" w:rsidRDefault="008509D7" w:rsidP="00E80A79">
            <w:pPr>
              <w:rPr>
                <w:rFonts w:ascii="Times New Roman" w:hAnsi="Times New Roman" w:cs="Times New Roman"/>
                <w:noProof/>
                <w:sz w:val="28"/>
                <w:szCs w:val="28"/>
                <w:lang w:eastAsia="ru-RU"/>
              </w:rPr>
            </w:pPr>
          </w:p>
        </w:tc>
        <w:tc>
          <w:tcPr>
            <w:tcW w:w="6247" w:type="dxa"/>
          </w:tcPr>
          <w:p w:rsidR="008509D7" w:rsidRPr="00E81096" w:rsidRDefault="00E81096" w:rsidP="00E80A79">
            <w:pPr>
              <w:jc w:val="both"/>
              <w:rPr>
                <w:rFonts w:ascii="Times New Roman" w:hAnsi="Times New Roman" w:cs="Times New Roman"/>
                <w:sz w:val="24"/>
                <w:szCs w:val="24"/>
                <w:lang w:val="kk-KZ"/>
              </w:rPr>
            </w:pPr>
            <w:r w:rsidRPr="00E81096">
              <w:rPr>
                <w:rFonts w:ascii="Times New Roman" w:hAnsi="Times New Roman" w:cs="Times New Roman"/>
                <w:sz w:val="24"/>
                <w:szCs w:val="24"/>
              </w:rPr>
              <w:t>профессор</w:t>
            </w:r>
          </w:p>
        </w:tc>
      </w:tr>
      <w:tr w:rsidR="00857568" w:rsidRPr="00EB5CB5" w:rsidTr="007060DC">
        <w:trPr>
          <w:trHeight w:val="510"/>
        </w:trPr>
        <w:tc>
          <w:tcPr>
            <w:tcW w:w="3098" w:type="dxa"/>
            <w:vMerge/>
          </w:tcPr>
          <w:p w:rsidR="008509D7" w:rsidRPr="00EB5CB5" w:rsidRDefault="008509D7" w:rsidP="00E80A79">
            <w:pPr>
              <w:rPr>
                <w:rFonts w:ascii="Times New Roman" w:hAnsi="Times New Roman" w:cs="Times New Roman"/>
                <w:noProof/>
                <w:sz w:val="28"/>
                <w:szCs w:val="28"/>
                <w:lang w:eastAsia="ru-RU"/>
              </w:rPr>
            </w:pPr>
          </w:p>
        </w:tc>
        <w:tc>
          <w:tcPr>
            <w:tcW w:w="6247" w:type="dxa"/>
          </w:tcPr>
          <w:p w:rsidR="008509D7" w:rsidRPr="00EB5CB5" w:rsidRDefault="00426206" w:rsidP="00E80A79">
            <w:pPr>
              <w:jc w:val="both"/>
              <w:rPr>
                <w:rFonts w:ascii="Times New Roman" w:hAnsi="Times New Roman" w:cs="Times New Roman"/>
                <w:sz w:val="24"/>
                <w:szCs w:val="24"/>
                <w:lang w:val="kk-KZ"/>
              </w:rPr>
            </w:pPr>
            <w:r>
              <w:rPr>
                <w:rFonts w:ascii="Times New Roman" w:hAnsi="Times New Roman" w:cs="Times New Roman"/>
                <w:sz w:val="24"/>
                <w:szCs w:val="24"/>
                <w:lang w:val="kk-KZ"/>
              </w:rPr>
              <w:t>Туған жылы</w:t>
            </w:r>
            <w:r w:rsidR="008509D7" w:rsidRPr="00EB5CB5">
              <w:rPr>
                <w:rFonts w:ascii="Times New Roman" w:hAnsi="Times New Roman" w:cs="Times New Roman"/>
                <w:sz w:val="24"/>
                <w:szCs w:val="24"/>
                <w:lang w:val="kk-KZ"/>
              </w:rPr>
              <w:t xml:space="preserve">: </w:t>
            </w:r>
            <w:r w:rsidR="007060DC" w:rsidRPr="004E14E3">
              <w:rPr>
                <w:rFonts w:ascii="Times New Roman" w:hAnsi="Times New Roman" w:cs="Times New Roman"/>
                <w:sz w:val="24"/>
                <w:szCs w:val="24"/>
              </w:rPr>
              <w:t>30.10.1976</w:t>
            </w:r>
          </w:p>
        </w:tc>
      </w:tr>
      <w:tr w:rsidR="00857568" w:rsidRPr="00EB5CB5" w:rsidTr="007060DC">
        <w:trPr>
          <w:trHeight w:val="510"/>
        </w:trPr>
        <w:tc>
          <w:tcPr>
            <w:tcW w:w="3098" w:type="dxa"/>
            <w:vMerge/>
          </w:tcPr>
          <w:p w:rsidR="008509D7" w:rsidRPr="00EB5CB5" w:rsidRDefault="008509D7" w:rsidP="00E80A79">
            <w:pPr>
              <w:rPr>
                <w:rFonts w:ascii="Times New Roman" w:hAnsi="Times New Roman" w:cs="Times New Roman"/>
                <w:noProof/>
                <w:sz w:val="28"/>
                <w:szCs w:val="28"/>
                <w:lang w:eastAsia="ru-RU"/>
              </w:rPr>
            </w:pPr>
          </w:p>
        </w:tc>
        <w:tc>
          <w:tcPr>
            <w:tcW w:w="6247" w:type="dxa"/>
          </w:tcPr>
          <w:p w:rsidR="008509D7" w:rsidRPr="00426206" w:rsidRDefault="00426206" w:rsidP="007060DC">
            <w:pPr>
              <w:jc w:val="both"/>
              <w:rPr>
                <w:rFonts w:ascii="Times New Roman" w:hAnsi="Times New Roman" w:cs="Times New Roman"/>
                <w:sz w:val="24"/>
                <w:szCs w:val="24"/>
                <w:lang w:val="kk-KZ"/>
              </w:rPr>
            </w:pPr>
            <w:proofErr w:type="spellStart"/>
            <w:r w:rsidRPr="00426206">
              <w:rPr>
                <w:rFonts w:ascii="Times New Roman" w:hAnsi="Times New Roman" w:cs="Times New Roman"/>
                <w:color w:val="000000"/>
                <w:sz w:val="24"/>
                <w:szCs w:val="24"/>
              </w:rPr>
              <w:t>Ғылыми</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дәрежесі</w:t>
            </w:r>
            <w:proofErr w:type="spellEnd"/>
            <w:r w:rsidRPr="00426206">
              <w:rPr>
                <w:rFonts w:ascii="Times New Roman" w:hAnsi="Times New Roman" w:cs="Times New Roman"/>
                <w:color w:val="000000"/>
                <w:sz w:val="24"/>
                <w:szCs w:val="24"/>
              </w:rPr>
              <w:t xml:space="preserve"> / </w:t>
            </w:r>
            <w:proofErr w:type="spellStart"/>
            <w:r w:rsidRPr="00426206">
              <w:rPr>
                <w:rFonts w:ascii="Times New Roman" w:hAnsi="Times New Roman" w:cs="Times New Roman"/>
                <w:color w:val="000000"/>
                <w:sz w:val="24"/>
                <w:szCs w:val="24"/>
              </w:rPr>
              <w:t>академиялық</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дәрежесі</w:t>
            </w:r>
            <w:proofErr w:type="spellEnd"/>
            <w:r w:rsidRPr="00426206">
              <w:rPr>
                <w:rFonts w:ascii="Times New Roman" w:hAnsi="Times New Roman" w:cs="Times New Roman"/>
                <w:color w:val="000000"/>
                <w:sz w:val="24"/>
                <w:szCs w:val="24"/>
              </w:rPr>
              <w:t>: профессор</w:t>
            </w:r>
          </w:p>
        </w:tc>
      </w:tr>
      <w:tr w:rsidR="00857568" w:rsidRPr="00EB5CB5" w:rsidTr="007060DC">
        <w:trPr>
          <w:trHeight w:val="510"/>
        </w:trPr>
        <w:tc>
          <w:tcPr>
            <w:tcW w:w="3098" w:type="dxa"/>
            <w:vMerge/>
          </w:tcPr>
          <w:p w:rsidR="008509D7" w:rsidRPr="00EB5CB5" w:rsidRDefault="008509D7" w:rsidP="00E80A79">
            <w:pPr>
              <w:rPr>
                <w:rFonts w:ascii="Times New Roman" w:hAnsi="Times New Roman" w:cs="Times New Roman"/>
                <w:noProof/>
                <w:sz w:val="28"/>
                <w:szCs w:val="28"/>
                <w:lang w:eastAsia="ru-RU"/>
              </w:rPr>
            </w:pPr>
          </w:p>
        </w:tc>
        <w:tc>
          <w:tcPr>
            <w:tcW w:w="6247" w:type="dxa"/>
          </w:tcPr>
          <w:p w:rsidR="008509D7" w:rsidRPr="00EB5CB5" w:rsidRDefault="00426206" w:rsidP="00E80A79">
            <w:pPr>
              <w:jc w:val="both"/>
              <w:rPr>
                <w:rFonts w:ascii="Times New Roman" w:hAnsi="Times New Roman" w:cs="Times New Roman"/>
                <w:sz w:val="24"/>
                <w:szCs w:val="24"/>
                <w:lang w:val="kk-KZ"/>
              </w:rPr>
            </w:pPr>
            <w:proofErr w:type="spellStart"/>
            <w:r w:rsidRPr="009E7D96">
              <w:rPr>
                <w:rFonts w:ascii="Times New Roman" w:hAnsi="Times New Roman" w:cs="Times New Roman"/>
                <w:color w:val="000000"/>
                <w:sz w:val="24"/>
                <w:szCs w:val="24"/>
              </w:rPr>
              <w:t>Негізгі</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жұмыс</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орны</w:t>
            </w:r>
            <w:proofErr w:type="spellEnd"/>
            <w:r w:rsidRPr="009E7D96">
              <w:rPr>
                <w:rFonts w:ascii="Times New Roman" w:hAnsi="Times New Roman" w:cs="Times New Roman"/>
                <w:color w:val="000000"/>
                <w:sz w:val="24"/>
                <w:szCs w:val="24"/>
              </w:rPr>
              <w:t>: КЕАҚ "</w:t>
            </w:r>
            <w:proofErr w:type="spellStart"/>
            <w:r w:rsidRPr="009E7D96">
              <w:rPr>
                <w:rFonts w:ascii="Times New Roman" w:hAnsi="Times New Roman" w:cs="Times New Roman"/>
                <w:color w:val="000000"/>
                <w:sz w:val="24"/>
                <w:szCs w:val="24"/>
              </w:rPr>
              <w:t>Торайғыров</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университеті</w:t>
            </w:r>
            <w:proofErr w:type="spellEnd"/>
            <w:r w:rsidRPr="009E7D96">
              <w:rPr>
                <w:rFonts w:ascii="Times New Roman" w:hAnsi="Times New Roman" w:cs="Times New Roman"/>
                <w:color w:val="000000"/>
                <w:sz w:val="24"/>
                <w:szCs w:val="24"/>
              </w:rPr>
              <w:t>"</w:t>
            </w:r>
          </w:p>
        </w:tc>
      </w:tr>
      <w:tr w:rsidR="00857568" w:rsidRPr="00EB5CB5" w:rsidTr="007060DC">
        <w:trPr>
          <w:trHeight w:val="510"/>
        </w:trPr>
        <w:tc>
          <w:tcPr>
            <w:tcW w:w="3098" w:type="dxa"/>
            <w:vMerge/>
          </w:tcPr>
          <w:p w:rsidR="008509D7" w:rsidRPr="00EB5CB5" w:rsidRDefault="008509D7" w:rsidP="00E80A79">
            <w:pPr>
              <w:rPr>
                <w:rFonts w:ascii="Times New Roman" w:hAnsi="Times New Roman" w:cs="Times New Roman"/>
                <w:noProof/>
                <w:sz w:val="28"/>
                <w:szCs w:val="28"/>
                <w:lang w:eastAsia="ru-RU"/>
              </w:rPr>
            </w:pPr>
          </w:p>
        </w:tc>
        <w:tc>
          <w:tcPr>
            <w:tcW w:w="6247" w:type="dxa"/>
          </w:tcPr>
          <w:p w:rsidR="008509D7" w:rsidRPr="00426206" w:rsidRDefault="00426206" w:rsidP="00E80A79">
            <w:pPr>
              <w:jc w:val="both"/>
              <w:rPr>
                <w:rFonts w:ascii="Times New Roman" w:hAnsi="Times New Roman" w:cs="Times New Roman"/>
                <w:sz w:val="24"/>
                <w:szCs w:val="24"/>
                <w:lang w:val="kk-KZ"/>
              </w:rPr>
            </w:pPr>
            <w:proofErr w:type="spellStart"/>
            <w:r w:rsidRPr="00426206">
              <w:rPr>
                <w:rFonts w:ascii="Times New Roman" w:hAnsi="Times New Roman" w:cs="Times New Roman"/>
                <w:color w:val="000000"/>
                <w:sz w:val="24"/>
                <w:szCs w:val="24"/>
              </w:rPr>
              <w:t>Ғылыми</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қызығушылық</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саласы</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мұнай</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өңдеу</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мұнай</w:t>
            </w:r>
            <w:proofErr w:type="spellEnd"/>
            <w:r w:rsidRPr="00426206">
              <w:rPr>
                <w:rFonts w:ascii="Times New Roman" w:hAnsi="Times New Roman" w:cs="Times New Roman"/>
                <w:color w:val="000000"/>
                <w:sz w:val="24"/>
                <w:szCs w:val="24"/>
              </w:rPr>
              <w:t>-химия</w:t>
            </w:r>
          </w:p>
        </w:tc>
      </w:tr>
      <w:tr w:rsidR="007060DC" w:rsidRPr="00F27933"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4E14E3" w:rsidRDefault="007060DC" w:rsidP="007060DC">
            <w:pPr>
              <w:jc w:val="both"/>
              <w:rPr>
                <w:rFonts w:ascii="Times New Roman" w:hAnsi="Times New Roman" w:cs="Times New Roman"/>
                <w:sz w:val="24"/>
                <w:szCs w:val="24"/>
                <w:lang w:val="en-US"/>
              </w:rPr>
            </w:pPr>
            <w:proofErr w:type="spellStart"/>
            <w:r w:rsidRPr="004E14E3">
              <w:rPr>
                <w:rStyle w:val="colonmark"/>
                <w:rFonts w:ascii="Times New Roman" w:hAnsi="Times New Roman" w:cs="Times New Roman"/>
                <w:sz w:val="24"/>
                <w:szCs w:val="24"/>
                <w:shd w:val="clear" w:color="auto" w:fill="FFFFFF"/>
                <w:lang w:val="en-US"/>
              </w:rPr>
              <w:t>ResearcherID</w:t>
            </w:r>
            <w:proofErr w:type="spellEnd"/>
            <w:r w:rsidRPr="004E14E3">
              <w:rPr>
                <w:rStyle w:val="colonmark"/>
                <w:rFonts w:ascii="Times New Roman" w:hAnsi="Times New Roman" w:cs="Times New Roman"/>
                <w:sz w:val="24"/>
                <w:szCs w:val="24"/>
                <w:shd w:val="clear" w:color="auto" w:fill="FFFFFF"/>
                <w:lang w:val="en-US"/>
              </w:rPr>
              <w:t xml:space="preserve"> Web of Science </w:t>
            </w:r>
            <w:r w:rsidRPr="004E14E3">
              <w:rPr>
                <w:rFonts w:ascii="Times New Roman" w:hAnsi="Times New Roman" w:cs="Times New Roman"/>
                <w:sz w:val="24"/>
                <w:szCs w:val="24"/>
                <w:shd w:val="clear" w:color="auto" w:fill="FFFFFF"/>
                <w:lang w:val="en-US"/>
              </w:rPr>
              <w:t>ABS-1214-2022</w:t>
            </w:r>
          </w:p>
        </w:tc>
      </w:tr>
      <w:tr w:rsidR="007060DC" w:rsidRPr="00F27933" w:rsidTr="007060DC">
        <w:trPr>
          <w:trHeight w:val="510"/>
        </w:trPr>
        <w:tc>
          <w:tcPr>
            <w:tcW w:w="3098" w:type="dxa"/>
            <w:vMerge/>
          </w:tcPr>
          <w:p w:rsidR="007060DC" w:rsidRPr="007060DC" w:rsidRDefault="007060DC" w:rsidP="007060DC">
            <w:pPr>
              <w:rPr>
                <w:rFonts w:ascii="Times New Roman" w:hAnsi="Times New Roman" w:cs="Times New Roman"/>
                <w:noProof/>
                <w:sz w:val="28"/>
                <w:szCs w:val="28"/>
                <w:lang w:val="en-US" w:eastAsia="ru-RU"/>
              </w:rPr>
            </w:pPr>
          </w:p>
        </w:tc>
        <w:tc>
          <w:tcPr>
            <w:tcW w:w="6247" w:type="dxa"/>
          </w:tcPr>
          <w:p w:rsidR="007060DC" w:rsidRPr="00BE77CC" w:rsidRDefault="00F27933" w:rsidP="007060DC">
            <w:pPr>
              <w:jc w:val="both"/>
              <w:rPr>
                <w:rFonts w:ascii="Times New Roman" w:hAnsi="Times New Roman" w:cs="Times New Roman"/>
                <w:sz w:val="24"/>
                <w:szCs w:val="24"/>
                <w:lang w:val="en-US"/>
              </w:rPr>
            </w:pPr>
            <w:hyperlink r:id="rId20" w:tgtFrame="_blank" w:history="1">
              <w:r w:rsidR="007060DC" w:rsidRPr="004E14E3">
                <w:rPr>
                  <w:rStyle w:val="a5"/>
                  <w:rFonts w:ascii="Times New Roman" w:hAnsi="Times New Roman" w:cs="Times New Roman"/>
                  <w:spacing w:val="4"/>
                  <w:sz w:val="24"/>
                  <w:szCs w:val="24"/>
                  <w:shd w:val="clear" w:color="auto" w:fill="FFFFFF"/>
                  <w:lang w:val="en-US"/>
                </w:rPr>
                <w:t>Scopus Author ID: 55779713300</w:t>
              </w:r>
            </w:hyperlink>
          </w:p>
          <w:p w:rsidR="007060DC" w:rsidRPr="00BE77CC" w:rsidRDefault="007060DC" w:rsidP="007060DC">
            <w:pPr>
              <w:jc w:val="both"/>
              <w:rPr>
                <w:rFonts w:ascii="Times New Roman" w:hAnsi="Times New Roman" w:cs="Times New Roman"/>
                <w:sz w:val="24"/>
                <w:szCs w:val="24"/>
                <w:lang w:val="en-US"/>
              </w:rPr>
            </w:pPr>
            <w:r w:rsidRPr="004E14E3">
              <w:rPr>
                <w:rFonts w:ascii="Times New Roman" w:hAnsi="Times New Roman" w:cs="Times New Roman"/>
                <w:sz w:val="24"/>
                <w:szCs w:val="24"/>
                <w:lang w:val="kk-KZ"/>
              </w:rPr>
              <w:t>https://www.scopus.com/authid/detail.uri?authorId=55779713300</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val="en-US" w:eastAsia="ru-RU"/>
              </w:rPr>
            </w:pPr>
          </w:p>
        </w:tc>
        <w:tc>
          <w:tcPr>
            <w:tcW w:w="6247" w:type="dxa"/>
          </w:tcPr>
          <w:p w:rsidR="007060DC" w:rsidRPr="004E14E3" w:rsidRDefault="007060DC" w:rsidP="007060DC">
            <w:pPr>
              <w:rPr>
                <w:rFonts w:ascii="Times New Roman" w:hAnsi="Times New Roman" w:cs="Times New Roman"/>
                <w:sz w:val="24"/>
                <w:szCs w:val="24"/>
              </w:rPr>
            </w:pPr>
            <w:r w:rsidRPr="004E14E3">
              <w:rPr>
                <w:rFonts w:ascii="Times New Roman" w:hAnsi="Times New Roman" w:cs="Times New Roman"/>
                <w:sz w:val="24"/>
                <w:szCs w:val="24"/>
              </w:rPr>
              <w:t>ORCID - 0000-0001-5949-4023</w:t>
            </w:r>
          </w:p>
          <w:p w:rsidR="007060DC" w:rsidRPr="004E14E3" w:rsidRDefault="007060DC" w:rsidP="007060DC">
            <w:pPr>
              <w:jc w:val="both"/>
              <w:rPr>
                <w:rFonts w:ascii="Times New Roman" w:hAnsi="Times New Roman" w:cs="Times New Roman"/>
                <w:sz w:val="24"/>
                <w:szCs w:val="24"/>
                <w:lang w:val="en-US"/>
              </w:rPr>
            </w:pPr>
            <w:r w:rsidRPr="004E14E3">
              <w:rPr>
                <w:rFonts w:ascii="Times New Roman" w:hAnsi="Times New Roman" w:cs="Times New Roman"/>
                <w:sz w:val="24"/>
                <w:szCs w:val="24"/>
                <w:lang w:val="kk-KZ"/>
              </w:rPr>
              <w:t>https://orcid.org/0000-0001-5949-4023</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A3213C" w:rsidRDefault="0067192C" w:rsidP="007060DC">
            <w:pPr>
              <w:jc w:val="both"/>
              <w:rPr>
                <w:rFonts w:ascii="Times New Roman" w:hAnsi="Times New Roman" w:cs="Times New Roman"/>
                <w:sz w:val="24"/>
                <w:szCs w:val="24"/>
              </w:rPr>
            </w:pPr>
            <w:r>
              <w:rPr>
                <w:rFonts w:ascii="Times New Roman" w:hAnsi="Times New Roman" w:cs="Times New Roman"/>
                <w:sz w:val="24"/>
                <w:szCs w:val="24"/>
                <w:lang w:val="kk-KZ"/>
              </w:rPr>
              <w:t>Жарияланымдар тізімі</w:t>
            </w:r>
            <w:r w:rsidRPr="00A3213C">
              <w:rPr>
                <w:rFonts w:ascii="Times New Roman" w:hAnsi="Times New Roman" w:cs="Times New Roman"/>
                <w:sz w:val="24"/>
                <w:szCs w:val="24"/>
              </w:rPr>
              <w:t>:</w:t>
            </w:r>
          </w:p>
          <w:p w:rsidR="007060DC" w:rsidRPr="00BE77CC" w:rsidRDefault="007060DC" w:rsidP="007060DC">
            <w:pPr>
              <w:pStyle w:val="4"/>
              <w:shd w:val="clear" w:color="auto" w:fill="FFFFFF"/>
              <w:spacing w:before="0" w:beforeAutospacing="0" w:after="0" w:afterAutospacing="0"/>
              <w:outlineLvl w:val="3"/>
              <w:rPr>
                <w:b w:val="0"/>
                <w:spacing w:val="4"/>
                <w:lang w:val="en-US"/>
              </w:rPr>
            </w:pPr>
            <w:r w:rsidRPr="00601A76">
              <w:rPr>
                <w:b w:val="0"/>
                <w:spacing w:val="4"/>
              </w:rPr>
              <w:t xml:space="preserve">1) </w:t>
            </w:r>
            <w:proofErr w:type="spellStart"/>
            <w:r w:rsidRPr="00601A76">
              <w:rPr>
                <w:b w:val="0"/>
                <w:spacing w:val="4"/>
              </w:rPr>
              <w:t>Nurdana</w:t>
            </w:r>
            <w:proofErr w:type="spellEnd"/>
            <w:r w:rsidRPr="00601A76">
              <w:rPr>
                <w:b w:val="0"/>
                <w:spacing w:val="4"/>
              </w:rPr>
              <w:t xml:space="preserve"> </w:t>
            </w:r>
            <w:proofErr w:type="spellStart"/>
            <w:r w:rsidRPr="00601A76">
              <w:rPr>
                <w:b w:val="0"/>
                <w:spacing w:val="4"/>
              </w:rPr>
              <w:t>Kanasheva</w:t>
            </w:r>
            <w:proofErr w:type="spellEnd"/>
            <w:r w:rsidRPr="00601A76">
              <w:rPr>
                <w:b w:val="0"/>
                <w:spacing w:val="4"/>
              </w:rPr>
              <w:t>; </w:t>
            </w:r>
            <w:proofErr w:type="spellStart"/>
            <w:r w:rsidRPr="00601A76">
              <w:rPr>
                <w:b w:val="0"/>
                <w:spacing w:val="4"/>
              </w:rPr>
              <w:t>Fedorishin</w:t>
            </w:r>
            <w:proofErr w:type="spellEnd"/>
            <w:r w:rsidRPr="00601A76">
              <w:rPr>
                <w:b w:val="0"/>
                <w:spacing w:val="4"/>
              </w:rPr>
              <w:t xml:space="preserve"> </w:t>
            </w:r>
            <w:proofErr w:type="spellStart"/>
            <w:r w:rsidRPr="00601A76">
              <w:rPr>
                <w:b w:val="0"/>
                <w:spacing w:val="4"/>
              </w:rPr>
              <w:t>Dmitriy</w:t>
            </w:r>
            <w:proofErr w:type="spellEnd"/>
            <w:r w:rsidRPr="00601A76">
              <w:rPr>
                <w:b w:val="0"/>
                <w:spacing w:val="4"/>
              </w:rPr>
              <w:t>; </w:t>
            </w:r>
            <w:proofErr w:type="spellStart"/>
            <w:r w:rsidRPr="00601A76">
              <w:rPr>
                <w:b w:val="0"/>
                <w:spacing w:val="4"/>
              </w:rPr>
              <w:t>Mariya</w:t>
            </w:r>
            <w:proofErr w:type="spellEnd"/>
            <w:r w:rsidRPr="00601A76">
              <w:rPr>
                <w:b w:val="0"/>
                <w:spacing w:val="4"/>
              </w:rPr>
              <w:t xml:space="preserve"> </w:t>
            </w:r>
            <w:proofErr w:type="spellStart"/>
            <w:r w:rsidRPr="00601A76">
              <w:rPr>
                <w:b w:val="0"/>
                <w:spacing w:val="4"/>
              </w:rPr>
              <w:t>Lyapunova</w:t>
            </w:r>
            <w:proofErr w:type="spellEnd"/>
            <w:r w:rsidRPr="00601A76">
              <w:rPr>
                <w:b w:val="0"/>
                <w:spacing w:val="4"/>
              </w:rPr>
              <w:t>; </w:t>
            </w:r>
            <w:proofErr w:type="spellStart"/>
            <w:r w:rsidRPr="00601A76">
              <w:rPr>
                <w:b w:val="0"/>
                <w:spacing w:val="4"/>
              </w:rPr>
              <w:t>Mikhail</w:t>
            </w:r>
            <w:proofErr w:type="spellEnd"/>
            <w:r w:rsidRPr="00601A76">
              <w:rPr>
                <w:b w:val="0"/>
                <w:spacing w:val="4"/>
              </w:rPr>
              <w:t xml:space="preserve"> V. </w:t>
            </w:r>
            <w:proofErr w:type="spellStart"/>
            <w:r w:rsidRPr="00601A76">
              <w:rPr>
                <w:b w:val="0"/>
                <w:spacing w:val="4"/>
              </w:rPr>
              <w:t>Bukterov</w:t>
            </w:r>
            <w:proofErr w:type="spellEnd"/>
            <w:r w:rsidRPr="00601A76">
              <w:rPr>
                <w:b w:val="0"/>
                <w:spacing w:val="4"/>
              </w:rPr>
              <w:t>; </w:t>
            </w:r>
            <w:proofErr w:type="spellStart"/>
            <w:r w:rsidRPr="00601A76">
              <w:rPr>
                <w:b w:val="0"/>
                <w:spacing w:val="4"/>
              </w:rPr>
              <w:t>Olga</w:t>
            </w:r>
            <w:proofErr w:type="spellEnd"/>
            <w:r w:rsidRPr="00601A76">
              <w:rPr>
                <w:b w:val="0"/>
                <w:spacing w:val="4"/>
              </w:rPr>
              <w:t xml:space="preserve"> </w:t>
            </w:r>
            <w:proofErr w:type="spellStart"/>
            <w:r w:rsidRPr="00601A76">
              <w:rPr>
                <w:b w:val="0"/>
                <w:spacing w:val="4"/>
              </w:rPr>
              <w:t>Kaidash</w:t>
            </w:r>
            <w:proofErr w:type="spellEnd"/>
            <w:r w:rsidRPr="00601A76">
              <w:rPr>
                <w:b w:val="0"/>
                <w:spacing w:val="4"/>
              </w:rPr>
              <w:t>; </w:t>
            </w:r>
            <w:proofErr w:type="spellStart"/>
            <w:r w:rsidRPr="00601A76">
              <w:rPr>
                <w:b w:val="0"/>
                <w:spacing w:val="4"/>
              </w:rPr>
              <w:t>Abdigali</w:t>
            </w:r>
            <w:proofErr w:type="spellEnd"/>
            <w:r w:rsidRPr="00601A76">
              <w:rPr>
                <w:b w:val="0"/>
                <w:spacing w:val="4"/>
              </w:rPr>
              <w:t xml:space="preserve"> </w:t>
            </w:r>
            <w:proofErr w:type="spellStart"/>
            <w:r w:rsidRPr="00601A76">
              <w:rPr>
                <w:b w:val="0"/>
                <w:spacing w:val="4"/>
              </w:rPr>
              <w:t>Bakibaev</w:t>
            </w:r>
            <w:proofErr w:type="spellEnd"/>
            <w:r w:rsidRPr="00601A76">
              <w:rPr>
                <w:b w:val="0"/>
                <w:spacing w:val="4"/>
              </w:rPr>
              <w:t>; </w:t>
            </w:r>
            <w:proofErr w:type="spellStart"/>
            <w:r w:rsidRPr="00601A76">
              <w:rPr>
                <w:b w:val="0"/>
                <w:spacing w:val="4"/>
              </w:rPr>
              <w:t>Rakhmetulla</w:t>
            </w:r>
            <w:proofErr w:type="spellEnd"/>
            <w:r w:rsidRPr="00601A76">
              <w:rPr>
                <w:b w:val="0"/>
                <w:spacing w:val="4"/>
              </w:rPr>
              <w:t xml:space="preserve"> </w:t>
            </w:r>
            <w:proofErr w:type="spellStart"/>
            <w:r w:rsidRPr="00601A76">
              <w:rPr>
                <w:b w:val="0"/>
                <w:spacing w:val="4"/>
              </w:rPr>
              <w:t>Yerkassov</w:t>
            </w:r>
            <w:proofErr w:type="spellEnd"/>
            <w:r w:rsidRPr="00601A76">
              <w:rPr>
                <w:b w:val="0"/>
                <w:spacing w:val="4"/>
              </w:rPr>
              <w:t>; </w:t>
            </w:r>
            <w:proofErr w:type="spellStart"/>
            <w:r w:rsidRPr="00601A76">
              <w:rPr>
                <w:b w:val="0"/>
                <w:spacing w:val="4"/>
              </w:rPr>
              <w:t>Togzhan</w:t>
            </w:r>
            <w:proofErr w:type="spellEnd"/>
            <w:r w:rsidRPr="00601A76">
              <w:rPr>
                <w:b w:val="0"/>
                <w:spacing w:val="4"/>
              </w:rPr>
              <w:t xml:space="preserve"> </w:t>
            </w:r>
            <w:proofErr w:type="spellStart"/>
            <w:r w:rsidRPr="00601A76">
              <w:rPr>
                <w:b w:val="0"/>
                <w:spacing w:val="4"/>
              </w:rPr>
              <w:t>Mashan</w:t>
            </w:r>
            <w:proofErr w:type="spellEnd"/>
            <w:r w:rsidRPr="00601A76">
              <w:rPr>
                <w:b w:val="0"/>
                <w:spacing w:val="4"/>
              </w:rPr>
              <w:t>; </w:t>
            </w:r>
            <w:proofErr w:type="spellStart"/>
            <w:r w:rsidRPr="00601A76">
              <w:rPr>
                <w:b w:val="0"/>
                <w:spacing w:val="4"/>
              </w:rPr>
              <w:t>Rimma</w:t>
            </w:r>
            <w:proofErr w:type="spellEnd"/>
            <w:r w:rsidRPr="00601A76">
              <w:rPr>
                <w:b w:val="0"/>
                <w:spacing w:val="4"/>
              </w:rPr>
              <w:t xml:space="preserve"> </w:t>
            </w:r>
            <w:proofErr w:type="spellStart"/>
            <w:r w:rsidRPr="00601A76">
              <w:rPr>
                <w:b w:val="0"/>
                <w:spacing w:val="4"/>
              </w:rPr>
              <w:t>Nesmeyanova</w:t>
            </w:r>
            <w:proofErr w:type="spellEnd"/>
            <w:r w:rsidRPr="00601A76">
              <w:rPr>
                <w:b w:val="0"/>
                <w:spacing w:val="4"/>
              </w:rPr>
              <w:t>; </w:t>
            </w:r>
            <w:proofErr w:type="spellStart"/>
            <w:r w:rsidRPr="00601A76">
              <w:rPr>
                <w:b w:val="0"/>
                <w:spacing w:val="4"/>
              </w:rPr>
              <w:t>Vladimir</w:t>
            </w:r>
            <w:proofErr w:type="spellEnd"/>
            <w:r w:rsidRPr="00601A76">
              <w:rPr>
                <w:b w:val="0"/>
                <w:spacing w:val="4"/>
              </w:rPr>
              <w:t xml:space="preserve"> V. </w:t>
            </w:r>
            <w:proofErr w:type="spellStart"/>
            <w:r w:rsidRPr="00601A76">
              <w:rPr>
                <w:b w:val="0"/>
                <w:spacing w:val="4"/>
              </w:rPr>
              <w:t>Ivanov</w:t>
            </w:r>
            <w:proofErr w:type="spellEnd"/>
            <w:r w:rsidRPr="00601A76">
              <w:rPr>
                <w:b w:val="0"/>
                <w:spacing w:val="4"/>
              </w:rPr>
              <w:t> </w:t>
            </w:r>
            <w:r w:rsidRPr="00601A76">
              <w:rPr>
                <w:rStyle w:val="ng-star-inserted"/>
                <w:spacing w:val="4"/>
              </w:rPr>
              <w:t xml:space="preserve">и другие. </w:t>
            </w:r>
            <w:r w:rsidRPr="00601A76">
              <w:rPr>
                <w:b w:val="0"/>
                <w:lang w:val="en-US"/>
              </w:rPr>
              <w:t xml:space="preserve">The Determination of the Biocompatibility of New Compositional Materials, including </w:t>
            </w:r>
            <w:proofErr w:type="spellStart"/>
            <w:r w:rsidRPr="00601A76">
              <w:rPr>
                <w:b w:val="0"/>
                <w:lang w:val="en-US"/>
              </w:rPr>
              <w:t>Carbamide</w:t>
            </w:r>
            <w:proofErr w:type="spellEnd"/>
            <w:r w:rsidRPr="00601A76">
              <w:rPr>
                <w:b w:val="0"/>
                <w:lang w:val="en-US"/>
              </w:rPr>
              <w:t xml:space="preserve">-Containing Heterocycles of Anti-Adhesion Agents for Abdominal Surgery // </w:t>
            </w:r>
            <w:r w:rsidRPr="00601A76">
              <w:rPr>
                <w:b w:val="0"/>
                <w:spacing w:val="4"/>
                <w:lang w:val="en-US"/>
              </w:rPr>
              <w:t xml:space="preserve">Molecules, 2024-02-14. </w:t>
            </w:r>
            <w:r w:rsidRPr="00BE77CC">
              <w:rPr>
                <w:b w:val="0"/>
                <w:spacing w:val="4"/>
                <w:lang w:val="en-US"/>
              </w:rPr>
              <w:t>DOI: </w:t>
            </w:r>
            <w:r w:rsidRPr="00BE77CC">
              <w:rPr>
                <w:b w:val="0"/>
                <w:lang w:val="en-US"/>
              </w:rPr>
              <w:t>10.3390/molecules29040851</w:t>
            </w:r>
            <w:r>
              <w:rPr>
                <w:b w:val="0"/>
                <w:spacing w:val="4"/>
                <w:lang w:val="en-US"/>
              </w:rPr>
              <w:t xml:space="preserve">. </w:t>
            </w:r>
            <w:r w:rsidRPr="00601A76">
              <w:rPr>
                <w:rStyle w:val="prefixtitle"/>
                <w:i/>
                <w:iCs/>
                <w:spacing w:val="4"/>
              </w:rPr>
              <w:t>Часть</w:t>
            </w:r>
            <w:r w:rsidRPr="00BE77CC">
              <w:rPr>
                <w:rStyle w:val="prefixtitle"/>
                <w:spacing w:val="4"/>
                <w:lang w:val="en-US"/>
              </w:rPr>
              <w:t> </w:t>
            </w:r>
            <w:r w:rsidRPr="00BE77CC">
              <w:rPr>
                <w:b w:val="0"/>
                <w:spacing w:val="4"/>
                <w:lang w:val="en-US"/>
              </w:rPr>
              <w:t>ISSN: </w:t>
            </w:r>
            <w:hyperlink r:id="rId21" w:tgtFrame="_blank" w:history="1">
              <w:r w:rsidRPr="00BE77CC">
                <w:rPr>
                  <w:rStyle w:val="a5"/>
                  <w:b w:val="0"/>
                  <w:lang w:val="en-US"/>
                </w:rPr>
                <w:t>1420-3049</w:t>
              </w:r>
            </w:hyperlink>
          </w:p>
          <w:p w:rsidR="007060DC" w:rsidRPr="00601A76" w:rsidRDefault="007060DC" w:rsidP="007060DC">
            <w:pPr>
              <w:pStyle w:val="4"/>
              <w:shd w:val="clear" w:color="auto" w:fill="FFFFFF"/>
              <w:spacing w:before="0" w:beforeAutospacing="0" w:after="0" w:afterAutospacing="0"/>
              <w:outlineLvl w:val="3"/>
              <w:rPr>
                <w:b w:val="0"/>
                <w:spacing w:val="4"/>
                <w:lang w:val="en-US"/>
              </w:rPr>
            </w:pPr>
            <w:r w:rsidRPr="00601A76">
              <w:rPr>
                <w:b w:val="0"/>
                <w:lang w:val="en-US"/>
              </w:rPr>
              <w:t>2) Interaction in the zinc perchlorate–urea–</w:t>
            </w:r>
            <w:proofErr w:type="spellStart"/>
            <w:r w:rsidRPr="00601A76">
              <w:rPr>
                <w:b w:val="0"/>
                <w:lang w:val="en-US"/>
              </w:rPr>
              <w:t>perchloric</w:t>
            </w:r>
            <w:proofErr w:type="spellEnd"/>
            <w:r w:rsidRPr="00601A76">
              <w:rPr>
                <w:b w:val="0"/>
                <w:lang w:val="en-US"/>
              </w:rPr>
              <w:t xml:space="preserve"> acid–water system at 25°</w:t>
            </w:r>
            <w:r w:rsidRPr="00601A76">
              <w:rPr>
                <w:b w:val="0"/>
              </w:rPr>
              <w:t>С</w:t>
            </w:r>
            <w:r w:rsidRPr="00601A76">
              <w:rPr>
                <w:b w:val="0"/>
                <w:lang w:val="en-US"/>
              </w:rPr>
              <w:t xml:space="preserve">. </w:t>
            </w:r>
            <w:hyperlink r:id="rId22" w:history="1">
              <w:proofErr w:type="spellStart"/>
              <w:r w:rsidRPr="00601A76">
                <w:rPr>
                  <w:b w:val="0"/>
                  <w:bdr w:val="none" w:sz="0" w:space="0" w:color="auto" w:frame="1"/>
                  <w:lang w:val="en-US"/>
                </w:rPr>
                <w:t>Erkasov</w:t>
              </w:r>
              <w:proofErr w:type="spellEnd"/>
              <w:r w:rsidRPr="00F27933">
                <w:rPr>
                  <w:b w:val="0"/>
                  <w:bdr w:val="none" w:sz="0" w:space="0" w:color="auto" w:frame="1"/>
                  <w:lang w:val="en-US"/>
                </w:rPr>
                <w:t xml:space="preserve">, </w:t>
              </w:r>
              <w:r w:rsidRPr="00601A76">
                <w:rPr>
                  <w:b w:val="0"/>
                  <w:bdr w:val="none" w:sz="0" w:space="0" w:color="auto" w:frame="1"/>
                  <w:lang w:val="en-US"/>
                </w:rPr>
                <w:t>R</w:t>
              </w:r>
              <w:r w:rsidRPr="00F27933">
                <w:rPr>
                  <w:b w:val="0"/>
                  <w:bdr w:val="none" w:sz="0" w:space="0" w:color="auto" w:frame="1"/>
                  <w:lang w:val="en-US"/>
                </w:rPr>
                <w:t>.</w:t>
              </w:r>
              <w:r w:rsidRPr="00601A76">
                <w:rPr>
                  <w:b w:val="0"/>
                  <w:bdr w:val="none" w:sz="0" w:space="0" w:color="auto" w:frame="1"/>
                  <w:lang w:val="en-US"/>
                </w:rPr>
                <w:t>S</w:t>
              </w:r>
              <w:r w:rsidRPr="00F27933">
                <w:rPr>
                  <w:b w:val="0"/>
                  <w:bdr w:val="none" w:sz="0" w:space="0" w:color="auto" w:frame="1"/>
                  <w:lang w:val="en-US"/>
                </w:rPr>
                <w:t>.</w:t>
              </w:r>
            </w:hyperlink>
            <w:r w:rsidRPr="00F27933">
              <w:rPr>
                <w:b w:val="0"/>
                <w:lang w:val="en-US"/>
              </w:rPr>
              <w:t xml:space="preserve">, </w:t>
            </w:r>
            <w:r w:rsidR="00F27933">
              <w:rPr>
                <w:b w:val="0"/>
                <w:bdr w:val="none" w:sz="0" w:space="0" w:color="auto" w:frame="1"/>
                <w:lang w:val="en-US"/>
              </w:rPr>
              <w:fldChar w:fldCharType="begin"/>
            </w:r>
            <w:r w:rsidR="00F27933">
              <w:rPr>
                <w:b w:val="0"/>
                <w:bdr w:val="none" w:sz="0" w:space="0" w:color="auto" w:frame="1"/>
                <w:lang w:val="en-US"/>
              </w:rPr>
              <w:instrText xml:space="preserve"> HYPERLINK "https://www.scopus.com/authid/detail.uri?authorId=55779713300" </w:instrText>
            </w:r>
            <w:r w:rsidR="00F27933">
              <w:rPr>
                <w:b w:val="0"/>
                <w:bdr w:val="none" w:sz="0" w:space="0" w:color="auto" w:frame="1"/>
                <w:lang w:val="en-US"/>
              </w:rPr>
              <w:fldChar w:fldCharType="separate"/>
            </w:r>
            <w:proofErr w:type="spellStart"/>
            <w:r w:rsidRPr="00601A76">
              <w:rPr>
                <w:b w:val="0"/>
                <w:bdr w:val="none" w:sz="0" w:space="0" w:color="auto" w:frame="1"/>
                <w:lang w:val="en-US"/>
              </w:rPr>
              <w:t>Nesmeyanova</w:t>
            </w:r>
            <w:proofErr w:type="spellEnd"/>
            <w:r w:rsidRPr="00F27933">
              <w:rPr>
                <w:b w:val="0"/>
                <w:bdr w:val="none" w:sz="0" w:space="0" w:color="auto" w:frame="1"/>
                <w:lang w:val="en-US"/>
              </w:rPr>
              <w:t xml:space="preserve">, </w:t>
            </w:r>
            <w:r w:rsidRPr="00601A76">
              <w:rPr>
                <w:b w:val="0"/>
                <w:bdr w:val="none" w:sz="0" w:space="0" w:color="auto" w:frame="1"/>
                <w:lang w:val="en-US"/>
              </w:rPr>
              <w:t>R</w:t>
            </w:r>
            <w:r w:rsidRPr="00F27933">
              <w:rPr>
                <w:b w:val="0"/>
                <w:bdr w:val="none" w:sz="0" w:space="0" w:color="auto" w:frame="1"/>
                <w:lang w:val="en-US"/>
              </w:rPr>
              <w:t>.</w:t>
            </w:r>
            <w:r w:rsidRPr="00601A76">
              <w:rPr>
                <w:b w:val="0"/>
                <w:bdr w:val="none" w:sz="0" w:space="0" w:color="auto" w:frame="1"/>
                <w:lang w:val="en-US"/>
              </w:rPr>
              <w:t>M</w:t>
            </w:r>
            <w:r w:rsidRPr="00F27933">
              <w:rPr>
                <w:b w:val="0"/>
                <w:bdr w:val="none" w:sz="0" w:space="0" w:color="auto" w:frame="1"/>
                <w:lang w:val="en-US"/>
              </w:rPr>
              <w:t>.</w:t>
            </w:r>
            <w:r w:rsidR="00F27933">
              <w:rPr>
                <w:b w:val="0"/>
                <w:bdr w:val="none" w:sz="0" w:space="0" w:color="auto" w:frame="1"/>
              </w:rPr>
              <w:fldChar w:fldCharType="end"/>
            </w:r>
            <w:r w:rsidRPr="00F27933">
              <w:rPr>
                <w:b w:val="0"/>
                <w:lang w:val="en-US"/>
              </w:rPr>
              <w:t xml:space="preserve">, </w:t>
            </w:r>
            <w:r w:rsidR="00F27933">
              <w:rPr>
                <w:b w:val="0"/>
                <w:bdr w:val="none" w:sz="0" w:space="0" w:color="auto" w:frame="1"/>
                <w:lang w:val="en-US"/>
              </w:rPr>
              <w:fldChar w:fldCharType="begin"/>
            </w:r>
            <w:r w:rsidR="00F27933">
              <w:rPr>
                <w:b w:val="0"/>
                <w:bdr w:val="none" w:sz="0" w:space="0" w:color="auto" w:frame="1"/>
                <w:lang w:val="en-US"/>
              </w:rPr>
              <w:instrText xml:space="preserve"> HYPERLINK "https://www.scopus.com/authid/detail.uri?authorId=57194442677" </w:instrText>
            </w:r>
            <w:r w:rsidR="00F27933">
              <w:rPr>
                <w:b w:val="0"/>
                <w:bdr w:val="none" w:sz="0" w:space="0" w:color="auto" w:frame="1"/>
                <w:lang w:val="en-US"/>
              </w:rPr>
              <w:fldChar w:fldCharType="separate"/>
            </w:r>
            <w:proofErr w:type="spellStart"/>
            <w:r w:rsidRPr="00601A76">
              <w:rPr>
                <w:b w:val="0"/>
                <w:bdr w:val="none" w:sz="0" w:space="0" w:color="auto" w:frame="1"/>
                <w:lang w:val="en-US"/>
              </w:rPr>
              <w:t>Massakbayeva</w:t>
            </w:r>
            <w:proofErr w:type="spellEnd"/>
            <w:r w:rsidRPr="00F27933">
              <w:rPr>
                <w:b w:val="0"/>
                <w:bdr w:val="none" w:sz="0" w:space="0" w:color="auto" w:frame="1"/>
                <w:lang w:val="en-US"/>
              </w:rPr>
              <w:t xml:space="preserve">, </w:t>
            </w:r>
            <w:r w:rsidRPr="00601A76">
              <w:rPr>
                <w:b w:val="0"/>
                <w:bdr w:val="none" w:sz="0" w:space="0" w:color="auto" w:frame="1"/>
                <w:lang w:val="en-US"/>
              </w:rPr>
              <w:t>S</w:t>
            </w:r>
            <w:r w:rsidRPr="00F27933">
              <w:rPr>
                <w:b w:val="0"/>
                <w:bdr w:val="none" w:sz="0" w:space="0" w:color="auto" w:frame="1"/>
                <w:lang w:val="en-US"/>
              </w:rPr>
              <w:t>.</w:t>
            </w:r>
            <w:r w:rsidRPr="00601A76">
              <w:rPr>
                <w:b w:val="0"/>
                <w:bdr w:val="none" w:sz="0" w:space="0" w:color="auto" w:frame="1"/>
                <w:lang w:val="en-US"/>
              </w:rPr>
              <w:t>R</w:t>
            </w:r>
            <w:r w:rsidRPr="00F27933">
              <w:rPr>
                <w:b w:val="0"/>
                <w:bdr w:val="none" w:sz="0" w:space="0" w:color="auto" w:frame="1"/>
                <w:lang w:val="en-US"/>
              </w:rPr>
              <w:t>.</w:t>
            </w:r>
            <w:r w:rsidR="00F27933">
              <w:rPr>
                <w:b w:val="0"/>
                <w:bdr w:val="none" w:sz="0" w:space="0" w:color="auto" w:frame="1"/>
              </w:rPr>
              <w:fldChar w:fldCharType="end"/>
            </w:r>
            <w:r w:rsidRPr="00F27933">
              <w:rPr>
                <w:b w:val="0"/>
                <w:lang w:val="en-US"/>
              </w:rPr>
              <w:t xml:space="preserve">, </w:t>
            </w:r>
            <w:r w:rsidR="00F27933">
              <w:rPr>
                <w:b w:val="0"/>
                <w:bdr w:val="none" w:sz="0" w:space="0" w:color="auto" w:frame="1"/>
                <w:lang w:val="en-US"/>
              </w:rPr>
              <w:fldChar w:fldCharType="begin"/>
            </w:r>
            <w:r w:rsidR="00F27933">
              <w:rPr>
                <w:b w:val="0"/>
                <w:bdr w:val="none" w:sz="0" w:space="0" w:color="auto" w:frame="1"/>
                <w:lang w:val="en-US"/>
              </w:rPr>
              <w:instrText xml:space="preserve"> HYPERLINK "https://www.scopus.com/authid/detail.uri?authorId</w:instrText>
            </w:r>
            <w:r w:rsidR="00F27933">
              <w:rPr>
                <w:b w:val="0"/>
                <w:bdr w:val="none" w:sz="0" w:space="0" w:color="auto" w:frame="1"/>
                <w:lang w:val="en-US"/>
              </w:rPr>
              <w:instrText xml:space="preserve">=57194448810" </w:instrText>
            </w:r>
            <w:r w:rsidR="00F27933">
              <w:rPr>
                <w:b w:val="0"/>
                <w:bdr w:val="none" w:sz="0" w:space="0" w:color="auto" w:frame="1"/>
                <w:lang w:val="en-US"/>
              </w:rPr>
              <w:fldChar w:fldCharType="separate"/>
            </w:r>
            <w:proofErr w:type="spellStart"/>
            <w:r w:rsidRPr="00601A76">
              <w:rPr>
                <w:b w:val="0"/>
                <w:bdr w:val="none" w:sz="0" w:space="0" w:color="auto" w:frame="1"/>
                <w:lang w:val="en-US"/>
              </w:rPr>
              <w:t>Kusepova</w:t>
            </w:r>
            <w:proofErr w:type="spellEnd"/>
            <w:r w:rsidRPr="00F27933">
              <w:rPr>
                <w:b w:val="0"/>
                <w:bdr w:val="none" w:sz="0" w:space="0" w:color="auto" w:frame="1"/>
                <w:lang w:val="en-US"/>
              </w:rPr>
              <w:t xml:space="preserve">, </w:t>
            </w:r>
            <w:r w:rsidRPr="00601A76">
              <w:rPr>
                <w:b w:val="0"/>
                <w:bdr w:val="none" w:sz="0" w:space="0" w:color="auto" w:frame="1"/>
                <w:lang w:val="en-US"/>
              </w:rPr>
              <w:t>L</w:t>
            </w:r>
            <w:r w:rsidRPr="00F27933">
              <w:rPr>
                <w:b w:val="0"/>
                <w:bdr w:val="none" w:sz="0" w:space="0" w:color="auto" w:frame="1"/>
                <w:lang w:val="en-US"/>
              </w:rPr>
              <w:t>.</w:t>
            </w:r>
            <w:r w:rsidRPr="00601A76">
              <w:rPr>
                <w:b w:val="0"/>
                <w:bdr w:val="none" w:sz="0" w:space="0" w:color="auto" w:frame="1"/>
                <w:lang w:val="en-US"/>
              </w:rPr>
              <w:t>A</w:t>
            </w:r>
            <w:r w:rsidRPr="00F27933">
              <w:rPr>
                <w:b w:val="0"/>
                <w:bdr w:val="none" w:sz="0" w:space="0" w:color="auto" w:frame="1"/>
                <w:lang w:val="en-US"/>
              </w:rPr>
              <w:t>.</w:t>
            </w:r>
            <w:r w:rsidR="00F27933">
              <w:rPr>
                <w:b w:val="0"/>
                <w:bdr w:val="none" w:sz="0" w:space="0" w:color="auto" w:frame="1"/>
              </w:rPr>
              <w:fldChar w:fldCharType="end"/>
            </w:r>
            <w:r w:rsidRPr="00F27933">
              <w:rPr>
                <w:b w:val="0"/>
                <w:lang w:val="en-US"/>
              </w:rPr>
              <w:t xml:space="preserve"> </w:t>
            </w:r>
            <w:r w:rsidRPr="00601A76">
              <w:rPr>
                <w:b w:val="0"/>
                <w:shd w:val="clear" w:color="auto" w:fill="FFFFFF"/>
                <w:lang w:val="en-US"/>
              </w:rPr>
              <w:t xml:space="preserve">Russian Journal of Inorganic Chemistry, 2017, 62(5), P. 619–624. </w:t>
            </w:r>
            <w:r w:rsidRPr="00601A76">
              <w:rPr>
                <w:b w:val="0"/>
                <w:spacing w:val="4"/>
                <w:lang w:val="en-US"/>
              </w:rPr>
              <w:t>DOI: </w:t>
            </w:r>
            <w:hyperlink r:id="rId23" w:tgtFrame="_blank" w:history="1">
              <w:r w:rsidRPr="00601A76">
                <w:rPr>
                  <w:rStyle w:val="a5"/>
                  <w:b w:val="0"/>
                  <w:lang w:val="en-US"/>
                </w:rPr>
                <w:t>10.1134/S0036023617050102</w:t>
              </w:r>
            </w:hyperlink>
            <w:r w:rsidRPr="00601A76">
              <w:rPr>
                <w:b w:val="0"/>
                <w:spacing w:val="4"/>
                <w:lang w:val="en-US"/>
              </w:rPr>
              <w:t>. EID: </w:t>
            </w:r>
            <w:r w:rsidRPr="00601A76">
              <w:rPr>
                <w:b w:val="0"/>
                <w:lang w:val="en-US"/>
              </w:rPr>
              <w:t xml:space="preserve">2-s2.0-85020212802. </w:t>
            </w:r>
            <w:r w:rsidRPr="00601A76">
              <w:rPr>
                <w:rStyle w:val="prefixtitle"/>
                <w:i/>
                <w:iCs/>
                <w:spacing w:val="4"/>
              </w:rPr>
              <w:t>Часть</w:t>
            </w:r>
            <w:r w:rsidRPr="00601A76">
              <w:rPr>
                <w:rStyle w:val="prefixtitle"/>
                <w:spacing w:val="4"/>
                <w:lang w:val="en-US"/>
              </w:rPr>
              <w:t> </w:t>
            </w:r>
            <w:r w:rsidRPr="00601A76">
              <w:rPr>
                <w:b w:val="0"/>
                <w:spacing w:val="4"/>
                <w:lang w:val="en-US"/>
              </w:rPr>
              <w:t>ISSN: </w:t>
            </w:r>
            <w:hyperlink r:id="rId24" w:tgtFrame="_blank" w:history="1">
              <w:r w:rsidRPr="00601A76">
                <w:rPr>
                  <w:rStyle w:val="a5"/>
                  <w:b w:val="0"/>
                  <w:lang w:val="en-US"/>
                </w:rPr>
                <w:t>00360236</w:t>
              </w:r>
            </w:hyperlink>
          </w:p>
          <w:p w:rsidR="007060DC" w:rsidRPr="00946989" w:rsidRDefault="007060DC" w:rsidP="007060DC">
            <w:pPr>
              <w:pStyle w:val="4"/>
              <w:shd w:val="clear" w:color="auto" w:fill="FFFFFF"/>
              <w:spacing w:before="0" w:beforeAutospacing="0" w:after="0" w:afterAutospacing="0"/>
              <w:outlineLvl w:val="3"/>
              <w:rPr>
                <w:b w:val="0"/>
                <w:spacing w:val="4"/>
              </w:rPr>
            </w:pPr>
            <w:r w:rsidRPr="00601A76">
              <w:rPr>
                <w:b w:val="0"/>
                <w:lang w:val="en-US"/>
              </w:rPr>
              <w:t>3) Solubility in the manganese perchlorate-urea-</w:t>
            </w:r>
            <w:proofErr w:type="spellStart"/>
            <w:r w:rsidRPr="00601A76">
              <w:rPr>
                <w:b w:val="0"/>
                <w:lang w:val="en-US"/>
              </w:rPr>
              <w:t>perchloric</w:t>
            </w:r>
            <w:proofErr w:type="spellEnd"/>
            <w:r w:rsidRPr="00601A76">
              <w:rPr>
                <w:b w:val="0"/>
                <w:lang w:val="en-US"/>
              </w:rPr>
              <w:t xml:space="preserve"> acid-water system at 25°C. </w:t>
            </w:r>
            <w:hyperlink r:id="rId25" w:history="1">
              <w:proofErr w:type="spellStart"/>
              <w:r w:rsidRPr="00601A76">
                <w:rPr>
                  <w:b w:val="0"/>
                  <w:bdr w:val="none" w:sz="0" w:space="0" w:color="auto" w:frame="1"/>
                  <w:lang w:val="en-US"/>
                </w:rPr>
                <w:t>Erkasov</w:t>
              </w:r>
              <w:proofErr w:type="spellEnd"/>
              <w:r w:rsidRPr="00F27933">
                <w:rPr>
                  <w:b w:val="0"/>
                  <w:bdr w:val="none" w:sz="0" w:space="0" w:color="auto" w:frame="1"/>
                  <w:lang w:val="en-US"/>
                </w:rPr>
                <w:t xml:space="preserve">, </w:t>
              </w:r>
              <w:r w:rsidRPr="00601A76">
                <w:rPr>
                  <w:b w:val="0"/>
                  <w:bdr w:val="none" w:sz="0" w:space="0" w:color="auto" w:frame="1"/>
                  <w:lang w:val="en-US"/>
                </w:rPr>
                <w:t>R</w:t>
              </w:r>
              <w:r w:rsidRPr="00F27933">
                <w:rPr>
                  <w:b w:val="0"/>
                  <w:bdr w:val="none" w:sz="0" w:space="0" w:color="auto" w:frame="1"/>
                  <w:lang w:val="en-US"/>
                </w:rPr>
                <w:t>.</w:t>
              </w:r>
              <w:r w:rsidRPr="00601A76">
                <w:rPr>
                  <w:b w:val="0"/>
                  <w:bdr w:val="none" w:sz="0" w:space="0" w:color="auto" w:frame="1"/>
                  <w:lang w:val="en-US"/>
                </w:rPr>
                <w:t>S</w:t>
              </w:r>
              <w:r w:rsidRPr="00F27933">
                <w:rPr>
                  <w:b w:val="0"/>
                  <w:bdr w:val="none" w:sz="0" w:space="0" w:color="auto" w:frame="1"/>
                  <w:lang w:val="en-US"/>
                </w:rPr>
                <w:t>.</w:t>
              </w:r>
            </w:hyperlink>
            <w:r w:rsidRPr="00F27933">
              <w:rPr>
                <w:b w:val="0"/>
                <w:lang w:val="en-US"/>
              </w:rPr>
              <w:t xml:space="preserve">, </w:t>
            </w:r>
            <w:r w:rsidR="00F27933">
              <w:rPr>
                <w:b w:val="0"/>
                <w:bdr w:val="none" w:sz="0" w:space="0" w:color="auto" w:frame="1"/>
                <w:lang w:val="en-US"/>
              </w:rPr>
              <w:fldChar w:fldCharType="begin"/>
            </w:r>
            <w:r w:rsidR="00F27933">
              <w:rPr>
                <w:b w:val="0"/>
                <w:bdr w:val="none" w:sz="0" w:space="0" w:color="auto" w:frame="1"/>
                <w:lang w:val="en-US"/>
              </w:rPr>
              <w:instrText xml:space="preserve"> HYPERLINK "https://www.scopus.com/authid/detail.uri?authorId=55780686900" </w:instrText>
            </w:r>
            <w:r w:rsidR="00F27933">
              <w:rPr>
                <w:b w:val="0"/>
                <w:bdr w:val="none" w:sz="0" w:space="0" w:color="auto" w:frame="1"/>
                <w:lang w:val="en-US"/>
              </w:rPr>
              <w:fldChar w:fldCharType="separate"/>
            </w:r>
            <w:proofErr w:type="spellStart"/>
            <w:r w:rsidRPr="00601A76">
              <w:rPr>
                <w:b w:val="0"/>
                <w:bdr w:val="none" w:sz="0" w:space="0" w:color="auto" w:frame="1"/>
                <w:lang w:val="en-US"/>
              </w:rPr>
              <w:t>Orazbaeva</w:t>
            </w:r>
            <w:proofErr w:type="spellEnd"/>
            <w:r w:rsidRPr="00F27933">
              <w:rPr>
                <w:b w:val="0"/>
                <w:bdr w:val="none" w:sz="0" w:space="0" w:color="auto" w:frame="1"/>
                <w:lang w:val="en-US"/>
              </w:rPr>
              <w:t xml:space="preserve">, </w:t>
            </w:r>
            <w:r w:rsidRPr="00601A76">
              <w:rPr>
                <w:b w:val="0"/>
                <w:bdr w:val="none" w:sz="0" w:space="0" w:color="auto" w:frame="1"/>
                <w:lang w:val="en-US"/>
              </w:rPr>
              <w:t>R</w:t>
            </w:r>
            <w:r w:rsidRPr="00F27933">
              <w:rPr>
                <w:b w:val="0"/>
                <w:bdr w:val="none" w:sz="0" w:space="0" w:color="auto" w:frame="1"/>
                <w:lang w:val="en-US"/>
              </w:rPr>
              <w:t>.</w:t>
            </w:r>
            <w:r w:rsidRPr="00601A76">
              <w:rPr>
                <w:b w:val="0"/>
                <w:bdr w:val="none" w:sz="0" w:space="0" w:color="auto" w:frame="1"/>
                <w:lang w:val="en-US"/>
              </w:rPr>
              <w:t>S</w:t>
            </w:r>
            <w:r w:rsidRPr="00F27933">
              <w:rPr>
                <w:b w:val="0"/>
                <w:bdr w:val="none" w:sz="0" w:space="0" w:color="auto" w:frame="1"/>
                <w:lang w:val="en-US"/>
              </w:rPr>
              <w:t>.</w:t>
            </w:r>
            <w:r w:rsidR="00F27933">
              <w:rPr>
                <w:b w:val="0"/>
                <w:bdr w:val="none" w:sz="0" w:space="0" w:color="auto" w:frame="1"/>
              </w:rPr>
              <w:fldChar w:fldCharType="end"/>
            </w:r>
            <w:r w:rsidRPr="00F27933">
              <w:rPr>
                <w:b w:val="0"/>
                <w:lang w:val="en-US"/>
              </w:rPr>
              <w:t xml:space="preserve">, </w:t>
            </w:r>
            <w:r w:rsidR="00F27933">
              <w:rPr>
                <w:b w:val="0"/>
                <w:bdr w:val="none" w:sz="0" w:space="0" w:color="auto" w:frame="1"/>
                <w:lang w:val="en-US"/>
              </w:rPr>
              <w:fldChar w:fldCharType="begin"/>
            </w:r>
            <w:r w:rsidR="00F27933">
              <w:rPr>
                <w:b w:val="0"/>
                <w:bdr w:val="none" w:sz="0" w:space="0" w:color="auto" w:frame="1"/>
                <w:lang w:val="en-US"/>
              </w:rPr>
              <w:instrText xml:space="preserve"> HYPERLINK "https://www.scopus.com/authid/detail.uri?authorId=55779713300" </w:instrText>
            </w:r>
            <w:r w:rsidR="00F27933">
              <w:rPr>
                <w:b w:val="0"/>
                <w:bdr w:val="none" w:sz="0" w:space="0" w:color="auto" w:frame="1"/>
                <w:lang w:val="en-US"/>
              </w:rPr>
              <w:fldChar w:fldCharType="separate"/>
            </w:r>
            <w:proofErr w:type="spellStart"/>
            <w:r w:rsidRPr="00601A76">
              <w:rPr>
                <w:b w:val="0"/>
                <w:bdr w:val="none" w:sz="0" w:space="0" w:color="auto" w:frame="1"/>
                <w:lang w:val="en-US"/>
              </w:rPr>
              <w:t>Nesmeyanova</w:t>
            </w:r>
            <w:proofErr w:type="spellEnd"/>
            <w:r w:rsidRPr="00F27933">
              <w:rPr>
                <w:b w:val="0"/>
                <w:bdr w:val="none" w:sz="0" w:space="0" w:color="auto" w:frame="1"/>
                <w:lang w:val="en-US"/>
              </w:rPr>
              <w:t xml:space="preserve">, </w:t>
            </w:r>
            <w:r w:rsidRPr="00601A76">
              <w:rPr>
                <w:b w:val="0"/>
                <w:bdr w:val="none" w:sz="0" w:space="0" w:color="auto" w:frame="1"/>
                <w:lang w:val="en-US"/>
              </w:rPr>
              <w:t>R</w:t>
            </w:r>
            <w:r w:rsidRPr="00F27933">
              <w:rPr>
                <w:b w:val="0"/>
                <w:bdr w:val="none" w:sz="0" w:space="0" w:color="auto" w:frame="1"/>
                <w:lang w:val="en-US"/>
              </w:rPr>
              <w:t>.</w:t>
            </w:r>
            <w:r w:rsidRPr="00601A76">
              <w:rPr>
                <w:b w:val="0"/>
                <w:bdr w:val="none" w:sz="0" w:space="0" w:color="auto" w:frame="1"/>
                <w:lang w:val="en-US"/>
              </w:rPr>
              <w:t>M</w:t>
            </w:r>
            <w:r w:rsidRPr="00F27933">
              <w:rPr>
                <w:b w:val="0"/>
                <w:bdr w:val="none" w:sz="0" w:space="0" w:color="auto" w:frame="1"/>
                <w:lang w:val="en-US"/>
              </w:rPr>
              <w:t>.</w:t>
            </w:r>
            <w:r w:rsidR="00F27933">
              <w:rPr>
                <w:b w:val="0"/>
                <w:bdr w:val="none" w:sz="0" w:space="0" w:color="auto" w:frame="1"/>
              </w:rPr>
              <w:fldChar w:fldCharType="end"/>
            </w:r>
            <w:r w:rsidRPr="00F27933">
              <w:rPr>
                <w:b w:val="0"/>
                <w:lang w:val="en-US"/>
              </w:rPr>
              <w:t xml:space="preserve">, </w:t>
            </w:r>
            <w:r w:rsidR="00F27933">
              <w:rPr>
                <w:b w:val="0"/>
                <w:bdr w:val="none" w:sz="0" w:space="0" w:color="auto" w:frame="1"/>
                <w:lang w:val="en-US"/>
              </w:rPr>
              <w:fldChar w:fldCharType="begin"/>
            </w:r>
            <w:r w:rsidR="00F27933">
              <w:rPr>
                <w:b w:val="0"/>
                <w:bdr w:val="none" w:sz="0" w:space="0" w:color="auto" w:frame="1"/>
                <w:lang w:val="en-US"/>
              </w:rPr>
              <w:instrText xml:space="preserve"> HYPERLINK "https://www.scopus.com/authid/detail.uri?auth</w:instrText>
            </w:r>
            <w:r w:rsidR="00F27933">
              <w:rPr>
                <w:b w:val="0"/>
                <w:bdr w:val="none" w:sz="0" w:space="0" w:color="auto" w:frame="1"/>
                <w:lang w:val="en-US"/>
              </w:rPr>
              <w:instrText xml:space="preserve">orId=57194442677" </w:instrText>
            </w:r>
            <w:r w:rsidR="00F27933">
              <w:rPr>
                <w:b w:val="0"/>
                <w:bdr w:val="none" w:sz="0" w:space="0" w:color="auto" w:frame="1"/>
                <w:lang w:val="en-US"/>
              </w:rPr>
              <w:fldChar w:fldCharType="separate"/>
            </w:r>
            <w:proofErr w:type="spellStart"/>
            <w:r w:rsidRPr="00601A76">
              <w:rPr>
                <w:b w:val="0"/>
                <w:bdr w:val="none" w:sz="0" w:space="0" w:color="auto" w:frame="1"/>
                <w:lang w:val="en-US"/>
              </w:rPr>
              <w:t>Masakbaeva</w:t>
            </w:r>
            <w:proofErr w:type="spellEnd"/>
            <w:r w:rsidRPr="00F27933">
              <w:rPr>
                <w:b w:val="0"/>
                <w:bdr w:val="none" w:sz="0" w:space="0" w:color="auto" w:frame="1"/>
                <w:lang w:val="en-US"/>
              </w:rPr>
              <w:t xml:space="preserve">, </w:t>
            </w:r>
            <w:r w:rsidRPr="00601A76">
              <w:rPr>
                <w:b w:val="0"/>
                <w:bdr w:val="none" w:sz="0" w:space="0" w:color="auto" w:frame="1"/>
                <w:lang w:val="en-US"/>
              </w:rPr>
              <w:t>S</w:t>
            </w:r>
            <w:r w:rsidRPr="00F27933">
              <w:rPr>
                <w:b w:val="0"/>
                <w:bdr w:val="none" w:sz="0" w:space="0" w:color="auto" w:frame="1"/>
                <w:lang w:val="en-US"/>
              </w:rPr>
              <w:t>.</w:t>
            </w:r>
            <w:r w:rsidRPr="00601A76">
              <w:rPr>
                <w:b w:val="0"/>
                <w:bdr w:val="none" w:sz="0" w:space="0" w:color="auto" w:frame="1"/>
                <w:lang w:val="en-US"/>
              </w:rPr>
              <w:t>R</w:t>
            </w:r>
            <w:r w:rsidRPr="00F27933">
              <w:rPr>
                <w:b w:val="0"/>
                <w:bdr w:val="none" w:sz="0" w:space="0" w:color="auto" w:frame="1"/>
                <w:lang w:val="en-US"/>
              </w:rPr>
              <w:t>.</w:t>
            </w:r>
            <w:r w:rsidR="00F27933">
              <w:rPr>
                <w:b w:val="0"/>
                <w:bdr w:val="none" w:sz="0" w:space="0" w:color="auto" w:frame="1"/>
              </w:rPr>
              <w:fldChar w:fldCharType="end"/>
            </w:r>
            <w:r w:rsidRPr="00F27933">
              <w:rPr>
                <w:b w:val="0"/>
                <w:lang w:val="en-US"/>
              </w:rPr>
              <w:t xml:space="preserve"> </w:t>
            </w:r>
            <w:r w:rsidRPr="00601A76">
              <w:rPr>
                <w:b w:val="0"/>
                <w:shd w:val="clear" w:color="auto" w:fill="FFFFFF"/>
                <w:lang w:val="en-US"/>
              </w:rPr>
              <w:t xml:space="preserve">Russian Journal of Inorganic Chemistry, 2016, 61(3), P. 370–376. </w:t>
            </w:r>
            <w:r w:rsidRPr="00601A76">
              <w:rPr>
                <w:b w:val="0"/>
                <w:spacing w:val="4"/>
                <w:lang w:val="en-US"/>
              </w:rPr>
              <w:t>DOI: </w:t>
            </w:r>
            <w:hyperlink r:id="rId26" w:tgtFrame="_blank" w:history="1">
              <w:r w:rsidRPr="00601A76">
                <w:rPr>
                  <w:rStyle w:val="a5"/>
                  <w:b w:val="0"/>
                  <w:lang w:val="en-US"/>
                </w:rPr>
                <w:t>10.1134/S0036023616030086</w:t>
              </w:r>
            </w:hyperlink>
            <w:r w:rsidRPr="00601A76">
              <w:rPr>
                <w:b w:val="0"/>
                <w:spacing w:val="4"/>
                <w:lang w:val="en-US"/>
              </w:rPr>
              <w:t>. EID</w:t>
            </w:r>
            <w:r w:rsidRPr="00BE77CC">
              <w:rPr>
                <w:b w:val="0"/>
                <w:spacing w:val="4"/>
                <w:lang w:val="en-US"/>
              </w:rPr>
              <w:t>:</w:t>
            </w:r>
            <w:r w:rsidRPr="00601A76">
              <w:rPr>
                <w:b w:val="0"/>
                <w:spacing w:val="4"/>
                <w:lang w:val="en-US"/>
              </w:rPr>
              <w:t> </w:t>
            </w:r>
            <w:r w:rsidRPr="00BE77CC">
              <w:rPr>
                <w:b w:val="0"/>
                <w:lang w:val="en-US"/>
              </w:rPr>
              <w:t>2-</w:t>
            </w:r>
            <w:r w:rsidRPr="00601A76">
              <w:rPr>
                <w:b w:val="0"/>
                <w:lang w:val="en-US"/>
              </w:rPr>
              <w:t>s</w:t>
            </w:r>
            <w:r w:rsidRPr="00BE77CC">
              <w:rPr>
                <w:b w:val="0"/>
                <w:lang w:val="en-US"/>
              </w:rPr>
              <w:t xml:space="preserve">2.0-84964061276. </w:t>
            </w:r>
            <w:r w:rsidRPr="00601A76">
              <w:rPr>
                <w:rStyle w:val="prefixtitle"/>
                <w:i/>
                <w:iCs/>
                <w:spacing w:val="4"/>
              </w:rPr>
              <w:t>Часть</w:t>
            </w:r>
            <w:r w:rsidRPr="00601A76">
              <w:rPr>
                <w:rStyle w:val="prefixtitle"/>
                <w:spacing w:val="4"/>
                <w:lang w:val="en-US"/>
              </w:rPr>
              <w:t> </w:t>
            </w:r>
            <w:r w:rsidRPr="00601A76">
              <w:rPr>
                <w:b w:val="0"/>
                <w:spacing w:val="4"/>
                <w:lang w:val="en-US"/>
              </w:rPr>
              <w:t>ISSN</w:t>
            </w:r>
            <w:r w:rsidRPr="00946989">
              <w:rPr>
                <w:b w:val="0"/>
                <w:spacing w:val="4"/>
              </w:rPr>
              <w:t>:</w:t>
            </w:r>
            <w:r w:rsidRPr="00601A76">
              <w:rPr>
                <w:b w:val="0"/>
                <w:spacing w:val="4"/>
                <w:lang w:val="en-US"/>
              </w:rPr>
              <w:t> </w:t>
            </w:r>
            <w:hyperlink r:id="rId27" w:tgtFrame="_blank" w:history="1">
              <w:r w:rsidRPr="00946989">
                <w:rPr>
                  <w:rStyle w:val="a5"/>
                  <w:b w:val="0"/>
                </w:rPr>
                <w:t>00360236</w:t>
              </w:r>
            </w:hyperlink>
          </w:p>
          <w:p w:rsidR="007060DC" w:rsidRPr="0041054F" w:rsidRDefault="007060DC" w:rsidP="007060DC">
            <w:pPr>
              <w:rPr>
                <w:rFonts w:ascii="Times New Roman" w:hAnsi="Times New Roman" w:cs="Times New Roman"/>
                <w:sz w:val="24"/>
                <w:szCs w:val="24"/>
              </w:rPr>
            </w:pPr>
            <w:r>
              <w:rPr>
                <w:rFonts w:ascii="Times New Roman" w:hAnsi="Times New Roman" w:cs="Times New Roman"/>
                <w:sz w:val="24"/>
                <w:szCs w:val="24"/>
              </w:rPr>
              <w:t xml:space="preserve">4) </w:t>
            </w:r>
            <w:r w:rsidRPr="0041054F">
              <w:rPr>
                <w:rFonts w:ascii="Times New Roman" w:hAnsi="Times New Roman" w:cs="Times New Roman"/>
                <w:sz w:val="24"/>
                <w:szCs w:val="24"/>
              </w:rPr>
              <w:t>О переработке отходов термопластичных полимеров</w:t>
            </w:r>
            <w:r>
              <w:rPr>
                <w:rFonts w:ascii="Times New Roman" w:hAnsi="Times New Roman" w:cs="Times New Roman"/>
                <w:sz w:val="24"/>
                <w:szCs w:val="24"/>
              </w:rPr>
              <w:t>.</w:t>
            </w:r>
          </w:p>
          <w:p w:rsidR="007060DC" w:rsidRPr="0041054F" w:rsidRDefault="007060DC" w:rsidP="007060DC">
            <w:pPr>
              <w:rPr>
                <w:rFonts w:ascii="Times New Roman" w:hAnsi="Times New Roman" w:cs="Times New Roman"/>
                <w:sz w:val="24"/>
                <w:szCs w:val="24"/>
              </w:rPr>
            </w:pPr>
            <w:proofErr w:type="spellStart"/>
            <w:r w:rsidRPr="0041054F">
              <w:rPr>
                <w:rFonts w:ascii="Times New Roman" w:hAnsi="Times New Roman" w:cs="Times New Roman"/>
                <w:sz w:val="24"/>
                <w:szCs w:val="24"/>
              </w:rPr>
              <w:t>Елубай</w:t>
            </w:r>
            <w:proofErr w:type="spellEnd"/>
            <w:r w:rsidRPr="0041054F">
              <w:rPr>
                <w:rFonts w:ascii="Times New Roman" w:hAnsi="Times New Roman" w:cs="Times New Roman"/>
                <w:sz w:val="24"/>
                <w:szCs w:val="24"/>
              </w:rPr>
              <w:t xml:space="preserve"> М. А., Несмеянова Р. М., </w:t>
            </w:r>
            <w:proofErr w:type="spellStart"/>
            <w:r w:rsidRPr="0041054F">
              <w:rPr>
                <w:rFonts w:ascii="Times New Roman" w:hAnsi="Times New Roman" w:cs="Times New Roman"/>
                <w:sz w:val="24"/>
                <w:szCs w:val="24"/>
              </w:rPr>
              <w:t>Султангазинова</w:t>
            </w:r>
            <w:proofErr w:type="spellEnd"/>
            <w:r w:rsidRPr="0041054F">
              <w:rPr>
                <w:rFonts w:ascii="Times New Roman" w:hAnsi="Times New Roman" w:cs="Times New Roman"/>
                <w:sz w:val="24"/>
                <w:szCs w:val="24"/>
              </w:rPr>
              <w:t xml:space="preserve"> С. А.</w:t>
            </w:r>
          </w:p>
          <w:p w:rsidR="007060DC" w:rsidRPr="0041054F" w:rsidRDefault="007060DC" w:rsidP="007060DC">
            <w:pPr>
              <w:rPr>
                <w:rFonts w:ascii="Times New Roman" w:hAnsi="Times New Roman" w:cs="Times New Roman"/>
                <w:sz w:val="24"/>
                <w:szCs w:val="24"/>
              </w:rPr>
            </w:pPr>
            <w:r w:rsidRPr="0041054F">
              <w:rPr>
                <w:rFonts w:ascii="Times New Roman" w:hAnsi="Times New Roman" w:cs="Times New Roman"/>
                <w:sz w:val="24"/>
                <w:szCs w:val="24"/>
              </w:rPr>
              <w:t>Наука и техника Казахстана. – 2020 г. – № 3. – С. – 38–45.</w:t>
            </w:r>
          </w:p>
          <w:p w:rsidR="007060DC" w:rsidRPr="0041054F" w:rsidRDefault="007060DC" w:rsidP="007060DC">
            <w:pPr>
              <w:rPr>
                <w:rFonts w:ascii="Times New Roman" w:hAnsi="Times New Roman" w:cs="Times New Roman"/>
                <w:sz w:val="24"/>
                <w:szCs w:val="24"/>
              </w:rPr>
            </w:pPr>
            <w:r w:rsidRPr="0041054F">
              <w:rPr>
                <w:rFonts w:ascii="Times New Roman" w:hAnsi="Times New Roman" w:cs="Times New Roman"/>
                <w:sz w:val="24"/>
                <w:szCs w:val="24"/>
              </w:rPr>
              <w:t>2020</w:t>
            </w:r>
          </w:p>
          <w:p w:rsidR="007060DC" w:rsidRPr="004E2C68" w:rsidRDefault="007060DC" w:rsidP="007060DC">
            <w:pPr>
              <w:jc w:val="both"/>
              <w:rPr>
                <w:rFonts w:ascii="Times New Roman" w:hAnsi="Times New Roman" w:cs="Times New Roman"/>
                <w:sz w:val="24"/>
                <w:szCs w:val="24"/>
              </w:rPr>
            </w:pPr>
            <w:r w:rsidRPr="004E2C68">
              <w:rPr>
                <w:rFonts w:ascii="Times New Roman" w:hAnsi="Times New Roman" w:cs="Times New Roman"/>
                <w:sz w:val="24"/>
                <w:szCs w:val="24"/>
              </w:rPr>
              <w:t xml:space="preserve">5) Эффективное использование внутренних топливных источников в процессе производства и переработки нефтяного кокса. Несмеянова Р. М., Криштафович М. Р., </w:t>
            </w:r>
            <w:proofErr w:type="spellStart"/>
            <w:r w:rsidRPr="004E2C68">
              <w:rPr>
                <w:rFonts w:ascii="Times New Roman" w:hAnsi="Times New Roman" w:cs="Times New Roman"/>
                <w:sz w:val="24"/>
                <w:szCs w:val="24"/>
              </w:rPr>
              <w:t>Масакбаева</w:t>
            </w:r>
            <w:proofErr w:type="spellEnd"/>
            <w:r w:rsidRPr="004E2C68">
              <w:rPr>
                <w:rFonts w:ascii="Times New Roman" w:hAnsi="Times New Roman" w:cs="Times New Roman"/>
                <w:sz w:val="24"/>
                <w:szCs w:val="24"/>
              </w:rPr>
              <w:t xml:space="preserve"> С. Р., </w:t>
            </w:r>
            <w:proofErr w:type="spellStart"/>
            <w:r w:rsidRPr="004E2C68">
              <w:rPr>
                <w:rFonts w:ascii="Times New Roman" w:hAnsi="Times New Roman" w:cs="Times New Roman"/>
                <w:sz w:val="24"/>
                <w:szCs w:val="24"/>
              </w:rPr>
              <w:t>Ковтарева</w:t>
            </w:r>
            <w:proofErr w:type="spellEnd"/>
            <w:r w:rsidRPr="004E2C68">
              <w:rPr>
                <w:rFonts w:ascii="Times New Roman" w:hAnsi="Times New Roman" w:cs="Times New Roman"/>
                <w:sz w:val="24"/>
                <w:szCs w:val="24"/>
              </w:rPr>
              <w:t xml:space="preserve"> С. Ю. Вестник ПГУ. Энергетическая серия, 2020. – №4. – С. – 291–301</w:t>
            </w:r>
          </w:p>
          <w:p w:rsidR="007060DC" w:rsidRPr="004E2C68" w:rsidRDefault="007060DC" w:rsidP="007060DC">
            <w:pPr>
              <w:jc w:val="both"/>
              <w:rPr>
                <w:rFonts w:ascii="Times New Roman" w:hAnsi="Times New Roman" w:cs="Times New Roman"/>
                <w:sz w:val="24"/>
                <w:szCs w:val="24"/>
              </w:rPr>
            </w:pPr>
            <w:r w:rsidRPr="004E2C68">
              <w:rPr>
                <w:rFonts w:ascii="Times New Roman" w:hAnsi="Times New Roman" w:cs="Times New Roman"/>
                <w:sz w:val="24"/>
                <w:szCs w:val="24"/>
              </w:rPr>
              <w:t xml:space="preserve">6) Анализ и оптимизация устойчивости горения в печах первичной перегонки нефти с использованием ПИД-регуляторов. </w:t>
            </w:r>
            <w:proofErr w:type="spellStart"/>
            <w:r w:rsidRPr="004E2C68">
              <w:rPr>
                <w:rFonts w:ascii="Times New Roman" w:hAnsi="Times New Roman" w:cs="Times New Roman"/>
                <w:sz w:val="24"/>
                <w:szCs w:val="24"/>
              </w:rPr>
              <w:t>Кайдагулов</w:t>
            </w:r>
            <w:proofErr w:type="spellEnd"/>
            <w:r w:rsidRPr="004E2C68">
              <w:rPr>
                <w:rFonts w:ascii="Times New Roman" w:hAnsi="Times New Roman" w:cs="Times New Roman"/>
                <w:sz w:val="24"/>
                <w:szCs w:val="24"/>
              </w:rPr>
              <w:t xml:space="preserve"> Д. К., Несмеянова Р. М., </w:t>
            </w:r>
            <w:proofErr w:type="spellStart"/>
            <w:r w:rsidRPr="004E2C68">
              <w:rPr>
                <w:rFonts w:ascii="Times New Roman" w:hAnsi="Times New Roman" w:cs="Times New Roman"/>
                <w:sz w:val="24"/>
                <w:szCs w:val="24"/>
              </w:rPr>
              <w:t>Масакбаева</w:t>
            </w:r>
            <w:proofErr w:type="spellEnd"/>
            <w:r w:rsidRPr="004E2C68">
              <w:rPr>
                <w:rFonts w:ascii="Times New Roman" w:hAnsi="Times New Roman" w:cs="Times New Roman"/>
                <w:sz w:val="24"/>
                <w:szCs w:val="24"/>
              </w:rPr>
              <w:t xml:space="preserve"> С. Р. Вестник ТОУ. Энергетическая серия, 2024. – №3. – С. – 127–145. https://doi.org/10.48081/OSAI7240</w:t>
            </w:r>
          </w:p>
          <w:p w:rsidR="007060DC" w:rsidRPr="004E14E3" w:rsidRDefault="007060DC" w:rsidP="007060DC">
            <w:pPr>
              <w:jc w:val="both"/>
              <w:rPr>
                <w:rFonts w:ascii="Times New Roman" w:hAnsi="Times New Roman" w:cs="Times New Roman"/>
                <w:sz w:val="24"/>
                <w:szCs w:val="24"/>
                <w:lang w:val="kk-KZ"/>
              </w:rPr>
            </w:pPr>
            <w:r w:rsidRPr="004E2C68">
              <w:rPr>
                <w:rFonts w:ascii="Times New Roman" w:hAnsi="Times New Roman" w:cs="Times New Roman"/>
                <w:sz w:val="24"/>
                <w:szCs w:val="24"/>
              </w:rPr>
              <w:t xml:space="preserve">7) Использование различных видов коагулянтов при очистке сточных вод от продуктов нефтепереработки на Павлодарском нефтехимическом заводе. </w:t>
            </w:r>
            <w:proofErr w:type="spellStart"/>
            <w:r w:rsidRPr="004E2C68">
              <w:rPr>
                <w:rFonts w:ascii="Times New Roman" w:hAnsi="Times New Roman" w:cs="Times New Roman"/>
                <w:sz w:val="24"/>
                <w:szCs w:val="24"/>
              </w:rPr>
              <w:t>Масакбаева</w:t>
            </w:r>
            <w:proofErr w:type="spellEnd"/>
            <w:r w:rsidRPr="004E2C68">
              <w:rPr>
                <w:rFonts w:ascii="Times New Roman" w:hAnsi="Times New Roman" w:cs="Times New Roman"/>
                <w:sz w:val="24"/>
                <w:szCs w:val="24"/>
              </w:rPr>
              <w:t xml:space="preserve"> С. Р., Несмеянова Р. М., </w:t>
            </w:r>
            <w:proofErr w:type="spellStart"/>
            <w:r w:rsidRPr="004E2C68">
              <w:rPr>
                <w:rFonts w:ascii="Times New Roman" w:hAnsi="Times New Roman" w:cs="Times New Roman"/>
                <w:sz w:val="24"/>
                <w:szCs w:val="24"/>
              </w:rPr>
              <w:t>Оскембаева</w:t>
            </w:r>
            <w:proofErr w:type="spellEnd"/>
            <w:r w:rsidRPr="004E2C68">
              <w:rPr>
                <w:rFonts w:ascii="Times New Roman" w:hAnsi="Times New Roman" w:cs="Times New Roman"/>
                <w:sz w:val="24"/>
                <w:szCs w:val="24"/>
              </w:rPr>
              <w:t xml:space="preserve"> Ж. А. Наука и техника Казахстана, 2022. - № 2, – С. 171–178</w:t>
            </w:r>
          </w:p>
        </w:tc>
      </w:tr>
      <w:tr w:rsidR="007060DC" w:rsidRPr="00EB5CB5" w:rsidTr="007060DC">
        <w:trPr>
          <w:trHeight w:val="510"/>
        </w:trPr>
        <w:tc>
          <w:tcPr>
            <w:tcW w:w="3098" w:type="dxa"/>
            <w:vMerge w:val="restart"/>
          </w:tcPr>
          <w:p w:rsidR="007060DC" w:rsidRPr="00EB5CB5" w:rsidRDefault="007060DC" w:rsidP="007060DC">
            <w:pPr>
              <w:rPr>
                <w:rFonts w:ascii="Times New Roman" w:hAnsi="Times New Roman" w:cs="Times New Roman"/>
                <w:noProof/>
                <w:sz w:val="28"/>
                <w:szCs w:val="28"/>
                <w:lang w:eastAsia="ru-RU"/>
              </w:rPr>
            </w:pPr>
            <w:r w:rsidRPr="00556C88">
              <w:rPr>
                <w:rFonts w:ascii="Times New Roman" w:hAnsi="Times New Roman" w:cs="Times New Roman"/>
                <w:noProof/>
                <w:sz w:val="28"/>
                <w:szCs w:val="28"/>
                <w:lang w:eastAsia="ru-RU"/>
              </w:rPr>
              <w:drawing>
                <wp:inline distT="0" distB="0" distL="0" distR="0" wp14:anchorId="350303F0" wp14:editId="4FBACCD4">
                  <wp:extent cx="1914525" cy="2428875"/>
                  <wp:effectExtent l="0" t="0" r="9525" b="9525"/>
                  <wp:docPr id="4" name="Рисунок 4" descr="C:\Users\14\Desktop\cfa7ddb3-23af-4e0f-99b2-48dbb2a6b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Desktop\cfa7ddb3-23af-4e0f-99b2-48dbb2a6b658.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4525" cy="2428875"/>
                          </a:xfrm>
                          <a:prstGeom prst="rect">
                            <a:avLst/>
                          </a:prstGeom>
                          <a:noFill/>
                          <a:ln>
                            <a:noFill/>
                          </a:ln>
                        </pic:spPr>
                      </pic:pic>
                    </a:graphicData>
                  </a:graphic>
                </wp:inline>
              </w:drawing>
            </w:r>
          </w:p>
        </w:tc>
        <w:tc>
          <w:tcPr>
            <w:tcW w:w="6247" w:type="dxa"/>
          </w:tcPr>
          <w:p w:rsidR="007060DC" w:rsidRPr="00344E12" w:rsidRDefault="007060DC" w:rsidP="007060DC">
            <w:pPr>
              <w:jc w:val="both"/>
              <w:rPr>
                <w:rFonts w:ascii="Times New Roman" w:hAnsi="Times New Roman" w:cs="Times New Roman"/>
                <w:b/>
                <w:sz w:val="24"/>
                <w:szCs w:val="24"/>
                <w:lang w:val="kk-KZ"/>
              </w:rPr>
            </w:pPr>
            <w:r w:rsidRPr="00344E12">
              <w:rPr>
                <w:rFonts w:ascii="Times New Roman" w:hAnsi="Times New Roman" w:cs="Times New Roman"/>
                <w:b/>
                <w:sz w:val="24"/>
                <w:szCs w:val="24"/>
                <w:lang w:val="kk-KZ"/>
              </w:rPr>
              <w:t xml:space="preserve">Касанова Асия Журсуновна </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426206" w:rsidRDefault="00426206" w:rsidP="007060DC">
            <w:pPr>
              <w:jc w:val="both"/>
              <w:rPr>
                <w:rFonts w:ascii="Times New Roman" w:hAnsi="Times New Roman" w:cs="Times New Roman"/>
                <w:sz w:val="24"/>
                <w:szCs w:val="24"/>
              </w:rPr>
            </w:pPr>
            <w:proofErr w:type="spellStart"/>
            <w:r w:rsidRPr="00426206">
              <w:rPr>
                <w:rFonts w:ascii="Times New Roman" w:hAnsi="Times New Roman" w:cs="Times New Roman"/>
                <w:color w:val="000000"/>
                <w:sz w:val="24"/>
                <w:szCs w:val="24"/>
              </w:rPr>
              <w:t>Ғылыми</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дәрежесі</w:t>
            </w:r>
            <w:proofErr w:type="spellEnd"/>
            <w:r w:rsidRPr="00426206">
              <w:rPr>
                <w:rFonts w:ascii="Times New Roman" w:hAnsi="Times New Roman" w:cs="Times New Roman"/>
                <w:color w:val="000000"/>
                <w:sz w:val="24"/>
                <w:szCs w:val="24"/>
              </w:rPr>
              <w:t xml:space="preserve"> / </w:t>
            </w:r>
            <w:proofErr w:type="spellStart"/>
            <w:r w:rsidRPr="00426206">
              <w:rPr>
                <w:rFonts w:ascii="Times New Roman" w:hAnsi="Times New Roman" w:cs="Times New Roman"/>
                <w:color w:val="000000"/>
                <w:sz w:val="24"/>
                <w:szCs w:val="24"/>
              </w:rPr>
              <w:t>академиялық</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дәрежесі</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PhD</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докторы</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қауымдастырылған</w:t>
            </w:r>
            <w:proofErr w:type="spellEnd"/>
            <w:r w:rsidRPr="00426206">
              <w:rPr>
                <w:rFonts w:ascii="Times New Roman" w:hAnsi="Times New Roman" w:cs="Times New Roman"/>
                <w:color w:val="000000"/>
                <w:sz w:val="24"/>
                <w:szCs w:val="24"/>
              </w:rPr>
              <w:t xml:space="preserve"> профессор</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4E14E3" w:rsidRDefault="00426206" w:rsidP="007060DC">
            <w:pPr>
              <w:jc w:val="both"/>
              <w:rPr>
                <w:rFonts w:ascii="Times New Roman" w:hAnsi="Times New Roman" w:cs="Times New Roman"/>
                <w:sz w:val="24"/>
                <w:szCs w:val="24"/>
                <w:lang w:val="kk-KZ"/>
              </w:rPr>
            </w:pPr>
            <w:r>
              <w:rPr>
                <w:rFonts w:ascii="Times New Roman" w:hAnsi="Times New Roman" w:cs="Times New Roman"/>
                <w:sz w:val="24"/>
                <w:szCs w:val="24"/>
                <w:lang w:val="kk-KZ"/>
              </w:rPr>
              <w:t>Туған жылы</w:t>
            </w:r>
            <w:r w:rsidR="00504F42" w:rsidRPr="00EB5CB5">
              <w:rPr>
                <w:rFonts w:ascii="Times New Roman" w:hAnsi="Times New Roman" w:cs="Times New Roman"/>
                <w:sz w:val="24"/>
                <w:szCs w:val="24"/>
                <w:lang w:val="kk-KZ"/>
              </w:rPr>
              <w:t xml:space="preserve">: </w:t>
            </w:r>
            <w:r w:rsidR="00504F42">
              <w:rPr>
                <w:rFonts w:ascii="Times New Roman" w:hAnsi="Times New Roman" w:cs="Times New Roman"/>
                <w:sz w:val="24"/>
                <w:szCs w:val="24"/>
                <w:lang w:val="kk-KZ"/>
              </w:rPr>
              <w:t>28.01.1990</w:t>
            </w:r>
            <w:r w:rsidR="00344E12">
              <w:rPr>
                <w:rFonts w:ascii="Times New Roman" w:hAnsi="Times New Roman" w:cs="Times New Roman"/>
                <w:sz w:val="24"/>
                <w:szCs w:val="24"/>
                <w:lang w:val="kk-KZ"/>
              </w:rPr>
              <w:t>ж.</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426206" w:rsidRDefault="00426206" w:rsidP="007060DC">
            <w:pPr>
              <w:jc w:val="both"/>
              <w:rPr>
                <w:rFonts w:ascii="Times New Roman" w:hAnsi="Times New Roman" w:cs="Times New Roman"/>
                <w:sz w:val="24"/>
                <w:szCs w:val="24"/>
              </w:rPr>
            </w:pPr>
            <w:proofErr w:type="spellStart"/>
            <w:r w:rsidRPr="00426206">
              <w:rPr>
                <w:rFonts w:ascii="Times New Roman" w:hAnsi="Times New Roman" w:cs="Times New Roman"/>
                <w:color w:val="000000"/>
                <w:sz w:val="24"/>
                <w:szCs w:val="24"/>
              </w:rPr>
              <w:t>Ғылыми</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дәрежесі</w:t>
            </w:r>
            <w:proofErr w:type="spellEnd"/>
            <w:r w:rsidRPr="00426206">
              <w:rPr>
                <w:rFonts w:ascii="Times New Roman" w:hAnsi="Times New Roman" w:cs="Times New Roman"/>
                <w:color w:val="000000"/>
                <w:sz w:val="24"/>
                <w:szCs w:val="24"/>
              </w:rPr>
              <w:t xml:space="preserve"> / </w:t>
            </w:r>
            <w:proofErr w:type="spellStart"/>
            <w:r w:rsidRPr="00426206">
              <w:rPr>
                <w:rFonts w:ascii="Times New Roman" w:hAnsi="Times New Roman" w:cs="Times New Roman"/>
                <w:color w:val="000000"/>
                <w:sz w:val="24"/>
                <w:szCs w:val="24"/>
              </w:rPr>
              <w:t>академиялық</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дәрежесі</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PhD</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докторы</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қауымдастырылған</w:t>
            </w:r>
            <w:proofErr w:type="spellEnd"/>
            <w:r w:rsidRPr="00426206">
              <w:rPr>
                <w:rFonts w:ascii="Times New Roman" w:hAnsi="Times New Roman" w:cs="Times New Roman"/>
                <w:color w:val="000000"/>
                <w:sz w:val="24"/>
                <w:szCs w:val="24"/>
              </w:rPr>
              <w:t xml:space="preserve"> профессор</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4E14E3" w:rsidRDefault="00426206" w:rsidP="007060DC">
            <w:pPr>
              <w:jc w:val="both"/>
              <w:rPr>
                <w:rFonts w:ascii="Times New Roman" w:hAnsi="Times New Roman" w:cs="Times New Roman"/>
                <w:sz w:val="24"/>
                <w:szCs w:val="24"/>
                <w:lang w:val="kk-KZ"/>
              </w:rPr>
            </w:pPr>
            <w:proofErr w:type="spellStart"/>
            <w:r w:rsidRPr="009E7D96">
              <w:rPr>
                <w:rFonts w:ascii="Times New Roman" w:hAnsi="Times New Roman" w:cs="Times New Roman"/>
                <w:color w:val="000000"/>
                <w:sz w:val="24"/>
                <w:szCs w:val="24"/>
              </w:rPr>
              <w:t>Негізгі</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жұмыс</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орны</w:t>
            </w:r>
            <w:proofErr w:type="spellEnd"/>
            <w:r w:rsidRPr="009E7D96">
              <w:rPr>
                <w:rFonts w:ascii="Times New Roman" w:hAnsi="Times New Roman" w:cs="Times New Roman"/>
                <w:color w:val="000000"/>
                <w:sz w:val="24"/>
                <w:szCs w:val="24"/>
              </w:rPr>
              <w:t>: КЕАҚ "</w:t>
            </w:r>
            <w:proofErr w:type="spellStart"/>
            <w:r w:rsidRPr="009E7D96">
              <w:rPr>
                <w:rFonts w:ascii="Times New Roman" w:hAnsi="Times New Roman" w:cs="Times New Roman"/>
                <w:color w:val="000000"/>
                <w:sz w:val="24"/>
                <w:szCs w:val="24"/>
              </w:rPr>
              <w:t>Торайғыров</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университеті</w:t>
            </w:r>
            <w:proofErr w:type="spellEnd"/>
            <w:r w:rsidRPr="009E7D96">
              <w:rPr>
                <w:rFonts w:ascii="Times New Roman" w:hAnsi="Times New Roman" w:cs="Times New Roman"/>
                <w:color w:val="000000"/>
                <w:sz w:val="24"/>
                <w:szCs w:val="24"/>
              </w:rPr>
              <w:t>"</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504F42" w:rsidRDefault="00426206" w:rsidP="00A072D6">
            <w:pPr>
              <w:rPr>
                <w:rFonts w:ascii="Times New Roman" w:hAnsi="Times New Roman" w:cs="Times New Roman"/>
                <w:sz w:val="24"/>
                <w:szCs w:val="24"/>
              </w:rPr>
            </w:pPr>
            <w:proofErr w:type="spellStart"/>
            <w:r w:rsidRPr="00426206">
              <w:rPr>
                <w:rFonts w:ascii="Times New Roman" w:hAnsi="Times New Roman" w:cs="Times New Roman"/>
                <w:color w:val="000000"/>
                <w:sz w:val="24"/>
                <w:szCs w:val="24"/>
              </w:rPr>
              <w:t>Ғылыми</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қызығушылық</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саласы</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Пиридинилтрифторметансульфонаттар</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аминопиридин</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сульфаттар</w:t>
            </w:r>
            <w:proofErr w:type="spellEnd"/>
            <w:r w:rsidRPr="00426206">
              <w:rPr>
                <w:rFonts w:ascii="Times New Roman" w:hAnsi="Times New Roman" w:cs="Times New Roman"/>
                <w:color w:val="000000"/>
                <w:sz w:val="24"/>
                <w:szCs w:val="24"/>
              </w:rPr>
              <w:t>.</w:t>
            </w:r>
          </w:p>
        </w:tc>
      </w:tr>
      <w:tr w:rsidR="00177B27" w:rsidRPr="00EB5CB5" w:rsidTr="007060DC">
        <w:trPr>
          <w:trHeight w:val="510"/>
        </w:trPr>
        <w:tc>
          <w:tcPr>
            <w:tcW w:w="3098" w:type="dxa"/>
            <w:vMerge/>
          </w:tcPr>
          <w:p w:rsidR="00177B27" w:rsidRPr="00EB5CB5" w:rsidRDefault="00177B27" w:rsidP="00177B27">
            <w:pPr>
              <w:rPr>
                <w:rFonts w:ascii="Times New Roman" w:hAnsi="Times New Roman" w:cs="Times New Roman"/>
                <w:noProof/>
                <w:sz w:val="28"/>
                <w:szCs w:val="28"/>
                <w:lang w:eastAsia="ru-RU"/>
              </w:rPr>
            </w:pPr>
          </w:p>
        </w:tc>
        <w:tc>
          <w:tcPr>
            <w:tcW w:w="6247" w:type="dxa"/>
          </w:tcPr>
          <w:p w:rsidR="00177B27" w:rsidRPr="00EB5CB5" w:rsidRDefault="00177B27" w:rsidP="00177B27">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r w:rsidR="00A072D6">
              <w:rPr>
                <w:rFonts w:ascii="Times New Roman" w:hAnsi="Times New Roman" w:cs="Times New Roman"/>
                <w:sz w:val="24"/>
                <w:szCs w:val="24"/>
              </w:rPr>
              <w:t>12000012195</w:t>
            </w:r>
          </w:p>
        </w:tc>
      </w:tr>
      <w:tr w:rsidR="00177B27" w:rsidRPr="00F27933" w:rsidTr="007060DC">
        <w:trPr>
          <w:trHeight w:val="510"/>
        </w:trPr>
        <w:tc>
          <w:tcPr>
            <w:tcW w:w="3098" w:type="dxa"/>
            <w:vMerge/>
          </w:tcPr>
          <w:p w:rsidR="00177B27" w:rsidRPr="00EB5CB5" w:rsidRDefault="00177B27" w:rsidP="00177B27">
            <w:pPr>
              <w:rPr>
                <w:rFonts w:ascii="Times New Roman" w:hAnsi="Times New Roman" w:cs="Times New Roman"/>
                <w:noProof/>
                <w:sz w:val="28"/>
                <w:szCs w:val="28"/>
                <w:lang w:eastAsia="ru-RU"/>
              </w:rPr>
            </w:pPr>
          </w:p>
        </w:tc>
        <w:tc>
          <w:tcPr>
            <w:tcW w:w="6247" w:type="dxa"/>
          </w:tcPr>
          <w:p w:rsidR="00177B27" w:rsidRPr="00A072D6" w:rsidRDefault="00177B27" w:rsidP="00177B27">
            <w:pPr>
              <w:jc w:val="both"/>
              <w:rPr>
                <w:rFonts w:ascii="Times New Roman" w:hAnsi="Times New Roman" w:cs="Times New Roman"/>
                <w:sz w:val="24"/>
                <w:szCs w:val="24"/>
                <w:lang w:val="en-US"/>
              </w:rPr>
            </w:pPr>
            <w:r w:rsidRPr="00EB5CB5">
              <w:rPr>
                <w:rFonts w:ascii="Times New Roman" w:hAnsi="Times New Roman" w:cs="Times New Roman"/>
                <w:sz w:val="24"/>
                <w:szCs w:val="24"/>
                <w:lang w:val="en-US"/>
              </w:rPr>
              <w:t>Scopus Author ID*</w:t>
            </w:r>
            <w:r w:rsidR="00A072D6" w:rsidRPr="00A072D6">
              <w:rPr>
                <w:rFonts w:ascii="Times New Roman" w:hAnsi="Times New Roman" w:cs="Times New Roman"/>
                <w:sz w:val="24"/>
                <w:szCs w:val="24"/>
                <w:lang w:val="en-US"/>
              </w:rPr>
              <w:t>56205473600</w:t>
            </w:r>
          </w:p>
          <w:p w:rsidR="00177B27" w:rsidRPr="00A072D6" w:rsidRDefault="00177B27" w:rsidP="00177B27">
            <w:pPr>
              <w:jc w:val="both"/>
              <w:rPr>
                <w:rFonts w:ascii="Times New Roman" w:hAnsi="Times New Roman" w:cs="Times New Roman"/>
                <w:sz w:val="24"/>
                <w:szCs w:val="24"/>
                <w:lang w:val="en-US"/>
              </w:rPr>
            </w:pPr>
            <w:r w:rsidRPr="00EB5CB5">
              <w:rPr>
                <w:rFonts w:ascii="Times New Roman" w:hAnsi="Times New Roman" w:cs="Times New Roman"/>
                <w:sz w:val="24"/>
                <w:szCs w:val="24"/>
                <w:lang w:val="kk-KZ"/>
              </w:rPr>
              <w:t>https://www.scopus.com/authid/detail.uri?authorId=</w:t>
            </w:r>
            <w:r w:rsidR="00A072D6" w:rsidRPr="00A072D6">
              <w:rPr>
                <w:rFonts w:ascii="Times New Roman" w:hAnsi="Times New Roman" w:cs="Times New Roman"/>
                <w:sz w:val="24"/>
                <w:szCs w:val="24"/>
                <w:lang w:val="en-US"/>
              </w:rPr>
              <w:t>56205473600</w:t>
            </w:r>
          </w:p>
        </w:tc>
      </w:tr>
      <w:tr w:rsidR="00177B27" w:rsidRPr="00EB5CB5" w:rsidTr="007060DC">
        <w:trPr>
          <w:trHeight w:val="510"/>
        </w:trPr>
        <w:tc>
          <w:tcPr>
            <w:tcW w:w="3098" w:type="dxa"/>
            <w:vMerge/>
          </w:tcPr>
          <w:p w:rsidR="00177B27" w:rsidRPr="00177B27" w:rsidRDefault="00177B27" w:rsidP="00177B27">
            <w:pPr>
              <w:rPr>
                <w:rFonts w:ascii="Times New Roman" w:hAnsi="Times New Roman" w:cs="Times New Roman"/>
                <w:noProof/>
                <w:sz w:val="28"/>
                <w:szCs w:val="28"/>
                <w:lang w:val="en-US" w:eastAsia="ru-RU"/>
              </w:rPr>
            </w:pPr>
          </w:p>
        </w:tc>
        <w:tc>
          <w:tcPr>
            <w:tcW w:w="6247" w:type="dxa"/>
          </w:tcPr>
          <w:p w:rsidR="00177B27" w:rsidRPr="00EB5CB5" w:rsidRDefault="00177B27" w:rsidP="00177B27">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lang w:val="kk-KZ"/>
              </w:rPr>
              <w:t>*</w:t>
            </w:r>
            <w:r w:rsidRPr="00E937E0">
              <w:rPr>
                <w:rFonts w:ascii="Times New Roman" w:hAnsi="Times New Roman" w:cs="Times New Roman"/>
                <w:sz w:val="24"/>
                <w:szCs w:val="24"/>
              </w:rPr>
              <w:t>0000-0001-8242-0655</w:t>
            </w:r>
          </w:p>
          <w:p w:rsidR="00177B27" w:rsidRPr="00EB5CB5" w:rsidRDefault="00177B27" w:rsidP="00A072D6">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https://orcid.org/</w:t>
            </w:r>
            <w:r w:rsidR="00A072D6">
              <w:rPr>
                <w:rFonts w:ascii="Times New Roman" w:hAnsi="Times New Roman" w:cs="Times New Roman"/>
                <w:sz w:val="24"/>
                <w:szCs w:val="24"/>
              </w:rPr>
              <w:t>0000-0002-9563-5521</w:t>
            </w:r>
          </w:p>
        </w:tc>
      </w:tr>
      <w:tr w:rsidR="00177B27" w:rsidRPr="00F27933" w:rsidTr="007060DC">
        <w:trPr>
          <w:trHeight w:val="510"/>
        </w:trPr>
        <w:tc>
          <w:tcPr>
            <w:tcW w:w="3098" w:type="dxa"/>
            <w:vMerge/>
          </w:tcPr>
          <w:p w:rsidR="00177B27" w:rsidRPr="00EB5CB5" w:rsidRDefault="00177B27" w:rsidP="00177B27">
            <w:pPr>
              <w:rPr>
                <w:rFonts w:ascii="Times New Roman" w:hAnsi="Times New Roman" w:cs="Times New Roman"/>
                <w:noProof/>
                <w:sz w:val="28"/>
                <w:szCs w:val="28"/>
                <w:lang w:eastAsia="ru-RU"/>
              </w:rPr>
            </w:pPr>
          </w:p>
        </w:tc>
        <w:tc>
          <w:tcPr>
            <w:tcW w:w="6247" w:type="dxa"/>
          </w:tcPr>
          <w:p w:rsidR="0067192C" w:rsidRPr="00EB5CB5" w:rsidRDefault="0067192C" w:rsidP="0067192C">
            <w:pPr>
              <w:jc w:val="both"/>
              <w:rPr>
                <w:rFonts w:ascii="Times New Roman" w:hAnsi="Times New Roman" w:cs="Times New Roman"/>
                <w:sz w:val="24"/>
                <w:szCs w:val="24"/>
                <w:lang w:val="en-US"/>
              </w:rPr>
            </w:pPr>
            <w:r>
              <w:rPr>
                <w:rFonts w:ascii="Times New Roman" w:hAnsi="Times New Roman" w:cs="Times New Roman"/>
                <w:sz w:val="24"/>
                <w:szCs w:val="24"/>
                <w:lang w:val="kk-KZ"/>
              </w:rPr>
              <w:t>Жарияланымдар тізімі</w:t>
            </w:r>
            <w:r w:rsidRPr="00EB5CB5">
              <w:rPr>
                <w:rFonts w:ascii="Times New Roman" w:hAnsi="Times New Roman" w:cs="Times New Roman"/>
                <w:sz w:val="24"/>
                <w:szCs w:val="24"/>
                <w:lang w:val="en-US"/>
              </w:rPr>
              <w:t>:</w:t>
            </w:r>
          </w:p>
          <w:p w:rsidR="00A072D6" w:rsidRDefault="00A072D6" w:rsidP="00A072D6">
            <w:pPr>
              <w:pStyle w:val="a6"/>
              <w:numPr>
                <w:ilvl w:val="0"/>
                <w:numId w:val="6"/>
              </w:numPr>
              <w:spacing w:before="0" w:beforeAutospacing="0" w:after="0" w:afterAutospacing="0"/>
              <w:ind w:left="-90" w:firstLine="450"/>
              <w:jc w:val="both"/>
              <w:rPr>
                <w:rFonts w:ascii="MonsterratRegular" w:hAnsi="MonsterratRegular"/>
              </w:rPr>
            </w:pPr>
            <w:r>
              <w:rPr>
                <w:rFonts w:ascii="MonsterratRegular" w:hAnsi="MonsterratRegular"/>
              </w:rPr>
              <w:t xml:space="preserve">Получение, структура и химические свойства ароматических и гетероароматических </w:t>
            </w:r>
            <w:proofErr w:type="spellStart"/>
            <w:r>
              <w:rPr>
                <w:rFonts w:ascii="MonsterratRegular" w:hAnsi="MonsterratRegular"/>
              </w:rPr>
              <w:t>диазоний</w:t>
            </w:r>
            <w:proofErr w:type="spellEnd"/>
            <w:r>
              <w:rPr>
                <w:rFonts w:ascii="MonsterratRegular" w:hAnsi="MonsterratRegular"/>
              </w:rPr>
              <w:t xml:space="preserve"> </w:t>
            </w:r>
            <w:proofErr w:type="spellStart"/>
            <w:r>
              <w:rPr>
                <w:rFonts w:ascii="MonsterratRegular" w:hAnsi="MonsterratRegular"/>
              </w:rPr>
              <w:t>трифторметансульфонатов</w:t>
            </w:r>
            <w:proofErr w:type="spellEnd"/>
            <w:r>
              <w:rPr>
                <w:rFonts w:ascii="MonsterratRegular" w:hAnsi="MonsterratRegular"/>
              </w:rPr>
              <w:t xml:space="preserve">: автореферат диссертации на соискание ученой степени кандидата химических наук: спец. 02.00.03 / А. Ж. </w:t>
            </w:r>
            <w:proofErr w:type="spellStart"/>
            <w:r>
              <w:rPr>
                <w:rFonts w:ascii="MonsterratRegular" w:hAnsi="MonsterratRegular"/>
              </w:rPr>
              <w:t>Касанова</w:t>
            </w:r>
            <w:proofErr w:type="spellEnd"/>
            <w:r>
              <w:rPr>
                <w:rFonts w:ascii="MonsterratRegular" w:hAnsi="MonsterratRegular"/>
              </w:rPr>
              <w:t xml:space="preserve">; Национальный исследовательский Томский политехнический университет (ТПУ), Кафедра биотехнологии и органической </w:t>
            </w:r>
            <w:proofErr w:type="gramStart"/>
            <w:r>
              <w:rPr>
                <w:rFonts w:ascii="MonsterratRegular" w:hAnsi="MonsterratRegular"/>
              </w:rPr>
              <w:t>химии ;</w:t>
            </w:r>
            <w:proofErr w:type="gramEnd"/>
            <w:r>
              <w:rPr>
                <w:rFonts w:ascii="MonsterratRegular" w:hAnsi="MonsterratRegular"/>
              </w:rPr>
              <w:t xml:space="preserve"> науч. рук. Е. А. </w:t>
            </w:r>
            <w:proofErr w:type="spellStart"/>
            <w:r>
              <w:rPr>
                <w:rFonts w:ascii="MonsterratRegular" w:hAnsi="MonsterratRegular"/>
              </w:rPr>
              <w:t>Краснокутская</w:t>
            </w:r>
            <w:proofErr w:type="spellEnd"/>
            <w:r>
              <w:rPr>
                <w:rFonts w:ascii="MonsterratRegular" w:hAnsi="MonsterratRegular"/>
              </w:rPr>
              <w:t xml:space="preserve">. – Томск, 2016. – 20 с.: ил. – Защита сост. 14.12.2016 г. – </w:t>
            </w:r>
            <w:proofErr w:type="spellStart"/>
            <w:r>
              <w:rPr>
                <w:rFonts w:ascii="MonsterratRegular" w:hAnsi="MonsterratRegular"/>
              </w:rPr>
              <w:t>Библиогр</w:t>
            </w:r>
            <w:proofErr w:type="spellEnd"/>
            <w:r>
              <w:rPr>
                <w:rFonts w:ascii="MonsterratRegular" w:hAnsi="MonsterratRegular"/>
              </w:rPr>
              <w:t>.: с. 18-20 (21 назв.).</w:t>
            </w:r>
          </w:p>
          <w:p w:rsidR="00A072D6" w:rsidRPr="00A072D6" w:rsidRDefault="00A072D6" w:rsidP="00A072D6">
            <w:pPr>
              <w:pStyle w:val="a6"/>
              <w:spacing w:before="0" w:beforeAutospacing="0" w:after="0" w:afterAutospacing="0"/>
              <w:jc w:val="both"/>
              <w:rPr>
                <w:rFonts w:ascii="MonsterratRegular" w:hAnsi="MonsterratRegular"/>
                <w:lang w:val="en-US"/>
              </w:rPr>
            </w:pPr>
            <w:r w:rsidRPr="00A072D6">
              <w:rPr>
                <w:rFonts w:ascii="MonsterratRegular" w:hAnsi="MonsterratRegular"/>
                <w:lang w:val="en-US"/>
              </w:rPr>
              <w:t> </w:t>
            </w:r>
            <w:r w:rsidRPr="00041F33">
              <w:rPr>
                <w:rFonts w:ascii="MonsterratRegular" w:hAnsi="MonsterratRegular"/>
              </w:rPr>
              <w:t xml:space="preserve"> </w:t>
            </w:r>
            <w:r w:rsidRPr="00A072D6">
              <w:rPr>
                <w:rFonts w:ascii="MonsterratRegular" w:hAnsi="MonsterratRegular"/>
                <w:lang w:val="en-US"/>
              </w:rPr>
              <w:t> </w:t>
            </w:r>
            <w:r>
              <w:rPr>
                <w:rFonts w:ascii="MonsterratRegular" w:hAnsi="MonsterratRegular"/>
                <w:lang w:val="en-US"/>
              </w:rPr>
              <w:t>2</w:t>
            </w:r>
            <w:r w:rsidRPr="00A072D6">
              <w:rPr>
                <w:rFonts w:ascii="MonsterratRegular" w:hAnsi="MonsterratRegular"/>
                <w:lang w:val="en-US"/>
              </w:rPr>
              <w:t xml:space="preserve">) A Novel Convenient Synthesis of </w:t>
            </w:r>
            <w:proofErr w:type="spellStart"/>
            <w:r w:rsidRPr="00A072D6">
              <w:rPr>
                <w:rFonts w:ascii="MonsterratRegular" w:hAnsi="MonsterratRegular"/>
                <w:lang w:val="en-US"/>
              </w:rPr>
              <w:t>Pyridinyl</w:t>
            </w:r>
            <w:proofErr w:type="spellEnd"/>
            <w:r w:rsidRPr="00A072D6">
              <w:rPr>
                <w:rFonts w:ascii="MonsterratRegular" w:hAnsi="MonsterratRegular"/>
                <w:lang w:val="en-US"/>
              </w:rPr>
              <w:t xml:space="preserve"> and </w:t>
            </w:r>
            <w:proofErr w:type="spellStart"/>
            <w:r w:rsidRPr="00A072D6">
              <w:rPr>
                <w:rFonts w:ascii="MonsterratRegular" w:hAnsi="MonsterratRegular"/>
                <w:lang w:val="en-US"/>
              </w:rPr>
              <w:t>Quinolinyl</w:t>
            </w:r>
            <w:proofErr w:type="spellEnd"/>
            <w:r w:rsidRPr="00A072D6">
              <w:rPr>
                <w:rFonts w:ascii="MonsterratRegular" w:hAnsi="MonsterratRegular"/>
                <w:lang w:val="en-US"/>
              </w:rPr>
              <w:t xml:space="preserve"> </w:t>
            </w:r>
            <w:proofErr w:type="spellStart"/>
            <w:r w:rsidRPr="00A072D6">
              <w:rPr>
                <w:rFonts w:ascii="MonsterratRegular" w:hAnsi="MonsterratRegular"/>
                <w:lang w:val="en-US"/>
              </w:rPr>
              <w:t>Triflates</w:t>
            </w:r>
            <w:proofErr w:type="spellEnd"/>
            <w:r w:rsidRPr="00A072D6">
              <w:rPr>
                <w:rFonts w:ascii="MonsterratRegular" w:hAnsi="MonsterratRegular"/>
                <w:lang w:val="en-US"/>
              </w:rPr>
              <w:t xml:space="preserve"> and </w:t>
            </w:r>
            <w:proofErr w:type="spellStart"/>
            <w:r w:rsidRPr="00A072D6">
              <w:rPr>
                <w:rFonts w:ascii="MonsterratRegular" w:hAnsi="MonsterratRegular"/>
                <w:lang w:val="en-US"/>
              </w:rPr>
              <w:t>Tosylates</w:t>
            </w:r>
            <w:proofErr w:type="spellEnd"/>
            <w:r w:rsidRPr="00A072D6">
              <w:rPr>
                <w:rFonts w:ascii="MonsterratRegular" w:hAnsi="MonsterratRegular"/>
                <w:lang w:val="en-US"/>
              </w:rPr>
              <w:t xml:space="preserve"> via One-Pot Diazotization of </w:t>
            </w:r>
            <w:proofErr w:type="spellStart"/>
            <w:r w:rsidRPr="00A072D6">
              <w:rPr>
                <w:rFonts w:ascii="MonsterratRegular" w:hAnsi="MonsterratRegular"/>
                <w:lang w:val="en-US"/>
              </w:rPr>
              <w:t>Aminopyridines</w:t>
            </w:r>
            <w:proofErr w:type="spellEnd"/>
            <w:r w:rsidRPr="00A072D6">
              <w:rPr>
                <w:rFonts w:ascii="MonsterratRegular" w:hAnsi="MonsterratRegular"/>
                <w:lang w:val="en-US"/>
              </w:rPr>
              <w:t xml:space="preserve"> and </w:t>
            </w:r>
            <w:proofErr w:type="spellStart"/>
            <w:r w:rsidRPr="00A072D6">
              <w:rPr>
                <w:rFonts w:ascii="MonsterratRegular" w:hAnsi="MonsterratRegular"/>
                <w:lang w:val="en-US"/>
              </w:rPr>
              <w:t>Aminoquinolines</w:t>
            </w:r>
            <w:proofErr w:type="spellEnd"/>
            <w:r w:rsidRPr="00A072D6">
              <w:rPr>
                <w:rFonts w:ascii="MonsterratRegular" w:hAnsi="MonsterratRegular"/>
                <w:lang w:val="en-US"/>
              </w:rPr>
              <w:t xml:space="preserve"> in Solution  / A. </w:t>
            </w:r>
            <w:proofErr w:type="spellStart"/>
            <w:r w:rsidRPr="00A072D6">
              <w:rPr>
                <w:rFonts w:ascii="MonsterratRegular" w:hAnsi="MonsterratRegular"/>
                <w:lang w:val="en-US"/>
              </w:rPr>
              <w:t>Zh</w:t>
            </w:r>
            <w:proofErr w:type="spellEnd"/>
            <w:r w:rsidRPr="00A072D6">
              <w:rPr>
                <w:rFonts w:ascii="MonsterratRegular" w:hAnsi="MonsterratRegular"/>
                <w:lang w:val="en-US"/>
              </w:rPr>
              <w:t xml:space="preserve">. </w:t>
            </w:r>
            <w:proofErr w:type="spellStart"/>
            <w:r w:rsidRPr="00A072D6">
              <w:rPr>
                <w:rFonts w:ascii="MonsterratRegular" w:hAnsi="MonsterratRegular"/>
                <w:lang w:val="en-US"/>
              </w:rPr>
              <w:t>Kassanova</w:t>
            </w:r>
            <w:proofErr w:type="spellEnd"/>
            <w:r w:rsidRPr="00A072D6">
              <w:rPr>
                <w:rFonts w:ascii="MonsterratRegular" w:hAnsi="MonsterratRegular"/>
                <w:lang w:val="en-US"/>
              </w:rPr>
              <w:t xml:space="preserve">, E. A. </w:t>
            </w:r>
            <w:proofErr w:type="spellStart"/>
            <w:r w:rsidRPr="00A072D6">
              <w:rPr>
                <w:rFonts w:ascii="MonsterratRegular" w:hAnsi="MonsterratRegular"/>
                <w:lang w:val="en-US"/>
              </w:rPr>
              <w:t>Krasnokutskaya</w:t>
            </w:r>
            <w:proofErr w:type="spellEnd"/>
            <w:r w:rsidRPr="00A072D6">
              <w:rPr>
                <w:rFonts w:ascii="MonsterratRegular" w:hAnsi="MonsterratRegular"/>
                <w:lang w:val="en-US"/>
              </w:rPr>
              <w:t xml:space="preserve">, P. S. </w:t>
            </w:r>
            <w:proofErr w:type="spellStart"/>
            <w:r w:rsidRPr="00A072D6">
              <w:rPr>
                <w:rFonts w:ascii="MonsterratRegular" w:hAnsi="MonsterratRegular"/>
                <w:lang w:val="en-US"/>
              </w:rPr>
              <w:t>Beisembai</w:t>
            </w:r>
            <w:proofErr w:type="spellEnd"/>
            <w:r w:rsidRPr="00A072D6">
              <w:rPr>
                <w:rFonts w:ascii="MonsterratRegular" w:hAnsi="MonsterratRegular"/>
                <w:lang w:val="en-US"/>
              </w:rPr>
              <w:t xml:space="preserve">, V. D. </w:t>
            </w:r>
            <w:proofErr w:type="spellStart"/>
            <w:r w:rsidRPr="00A072D6">
              <w:rPr>
                <w:rFonts w:ascii="MonsterratRegular" w:hAnsi="MonsterratRegular"/>
                <w:lang w:val="en-US"/>
              </w:rPr>
              <w:t>Filimonov</w:t>
            </w:r>
            <w:proofErr w:type="spellEnd"/>
            <w:r w:rsidRPr="00A072D6">
              <w:rPr>
                <w:rFonts w:ascii="MonsterratRegular" w:hAnsi="MonsterratRegular"/>
                <w:lang w:val="en-US"/>
              </w:rPr>
              <w:t xml:space="preserve"> // Synthesis. – 2016. – Vol. 48, </w:t>
            </w:r>
            <w:proofErr w:type="spellStart"/>
            <w:r w:rsidRPr="00A072D6">
              <w:rPr>
                <w:rFonts w:ascii="MonsterratRegular" w:hAnsi="MonsterratRegular"/>
                <w:lang w:val="en-US"/>
              </w:rPr>
              <w:t>iss</w:t>
            </w:r>
            <w:proofErr w:type="spellEnd"/>
            <w:r w:rsidRPr="00A072D6">
              <w:rPr>
                <w:rFonts w:ascii="MonsterratRegular" w:hAnsi="MonsterratRegular"/>
                <w:lang w:val="en-US"/>
              </w:rPr>
              <w:t>. 2. – [P. 256-262].</w:t>
            </w:r>
          </w:p>
          <w:p w:rsidR="00A072D6" w:rsidRPr="00A072D6" w:rsidRDefault="00A072D6" w:rsidP="00A072D6">
            <w:pPr>
              <w:pStyle w:val="a6"/>
              <w:spacing w:before="0" w:beforeAutospacing="0" w:after="0" w:afterAutospacing="0"/>
              <w:jc w:val="both"/>
              <w:rPr>
                <w:rFonts w:ascii="MonsterratRegular" w:hAnsi="MonsterratRegular"/>
                <w:lang w:val="en-US"/>
              </w:rPr>
            </w:pPr>
            <w:r>
              <w:rPr>
                <w:rFonts w:ascii="MonsterratRegular" w:hAnsi="MonsterratRegular"/>
                <w:lang w:val="en-US"/>
              </w:rPr>
              <w:t>      3</w:t>
            </w:r>
            <w:r w:rsidRPr="00A072D6">
              <w:rPr>
                <w:rFonts w:ascii="MonsterratRegular" w:hAnsi="MonsterratRegular"/>
                <w:lang w:val="en-US"/>
              </w:rPr>
              <w:t xml:space="preserve">) </w:t>
            </w:r>
            <w:proofErr w:type="spellStart"/>
            <w:r w:rsidRPr="00A072D6">
              <w:rPr>
                <w:rFonts w:ascii="MonsterratRegular" w:hAnsi="MonsterratRegular"/>
                <w:lang w:val="en-US"/>
              </w:rPr>
              <w:t>Pyridinyl</w:t>
            </w:r>
            <w:proofErr w:type="spellEnd"/>
            <w:r w:rsidRPr="00A072D6">
              <w:rPr>
                <w:rFonts w:ascii="MonsterratRegular" w:hAnsi="MonsterratRegular"/>
                <w:lang w:val="en-US"/>
              </w:rPr>
              <w:t xml:space="preserve"> </w:t>
            </w:r>
            <w:proofErr w:type="spellStart"/>
            <w:r w:rsidRPr="00A072D6">
              <w:rPr>
                <w:rFonts w:ascii="MonsterratRegular" w:hAnsi="MonsterratRegular"/>
                <w:lang w:val="en-US"/>
              </w:rPr>
              <w:t>trifluoromethanesulfonates</w:t>
            </w:r>
            <w:proofErr w:type="spellEnd"/>
            <w:r w:rsidRPr="00A072D6">
              <w:rPr>
                <w:rFonts w:ascii="MonsterratRegular" w:hAnsi="MonsterratRegular"/>
                <w:lang w:val="en-US"/>
              </w:rPr>
              <w:t xml:space="preserve">: preparation methods and use in organic synthesis / A. </w:t>
            </w:r>
            <w:proofErr w:type="spellStart"/>
            <w:r w:rsidRPr="00A072D6">
              <w:rPr>
                <w:rFonts w:ascii="MonsterratRegular" w:hAnsi="MonsterratRegular"/>
                <w:lang w:val="en-US"/>
              </w:rPr>
              <w:t>Zh</w:t>
            </w:r>
            <w:proofErr w:type="spellEnd"/>
            <w:r w:rsidRPr="00A072D6">
              <w:rPr>
                <w:rFonts w:ascii="MonsterratRegular" w:hAnsi="MonsterratRegular"/>
                <w:lang w:val="en-US"/>
              </w:rPr>
              <w:t xml:space="preserve">. </w:t>
            </w:r>
            <w:proofErr w:type="spellStart"/>
            <w:r w:rsidRPr="00A072D6">
              <w:rPr>
                <w:rFonts w:ascii="MonsterratRegular" w:hAnsi="MonsterratRegular"/>
                <w:lang w:val="en-US"/>
              </w:rPr>
              <w:t>Kassanova</w:t>
            </w:r>
            <w:proofErr w:type="spellEnd"/>
            <w:r w:rsidRPr="00A072D6">
              <w:rPr>
                <w:rFonts w:ascii="MonsterratRegular" w:hAnsi="MonsterratRegular"/>
                <w:lang w:val="en-US"/>
              </w:rPr>
              <w:t xml:space="preserve">, E. A. </w:t>
            </w:r>
            <w:proofErr w:type="spellStart"/>
            <w:r w:rsidRPr="00A072D6">
              <w:rPr>
                <w:rFonts w:ascii="MonsterratRegular" w:hAnsi="MonsterratRegular"/>
                <w:lang w:val="en-US"/>
              </w:rPr>
              <w:t>Krasnokutskaya</w:t>
            </w:r>
            <w:proofErr w:type="spellEnd"/>
            <w:r w:rsidRPr="00A072D6">
              <w:rPr>
                <w:rFonts w:ascii="MonsterratRegular" w:hAnsi="MonsterratRegular"/>
                <w:lang w:val="en-US"/>
              </w:rPr>
              <w:t xml:space="preserve">, V. D. </w:t>
            </w:r>
            <w:proofErr w:type="spellStart"/>
            <w:r w:rsidRPr="00A072D6">
              <w:rPr>
                <w:rFonts w:ascii="MonsterratRegular" w:hAnsi="MonsterratRegular"/>
                <w:lang w:val="en-US"/>
              </w:rPr>
              <w:t>Filimonov</w:t>
            </w:r>
            <w:proofErr w:type="spellEnd"/>
            <w:r w:rsidRPr="00A072D6">
              <w:rPr>
                <w:rFonts w:ascii="MonsterratRegular" w:hAnsi="MonsterratRegular"/>
                <w:lang w:val="en-US"/>
              </w:rPr>
              <w:t xml:space="preserve"> // Russian Chemical Bulletin: Scientific Journal. – 2016. – Vol. 65, </w:t>
            </w:r>
            <w:proofErr w:type="spellStart"/>
            <w:r w:rsidRPr="00A072D6">
              <w:rPr>
                <w:rFonts w:ascii="MonsterratRegular" w:hAnsi="MonsterratRegular"/>
                <w:lang w:val="en-US"/>
              </w:rPr>
              <w:t>iss</w:t>
            </w:r>
            <w:proofErr w:type="spellEnd"/>
            <w:r w:rsidRPr="00A072D6">
              <w:rPr>
                <w:rFonts w:ascii="MonsterratRegular" w:hAnsi="MonsterratRegular"/>
                <w:lang w:val="en-US"/>
              </w:rPr>
              <w:t>. 2. – [P. 2559-2567].</w:t>
            </w:r>
          </w:p>
          <w:p w:rsidR="00A072D6" w:rsidRPr="00A072D6" w:rsidRDefault="00A072D6" w:rsidP="00A072D6">
            <w:pPr>
              <w:pStyle w:val="a6"/>
              <w:spacing w:before="0" w:beforeAutospacing="0" w:after="0" w:afterAutospacing="0"/>
              <w:jc w:val="both"/>
              <w:rPr>
                <w:rFonts w:ascii="MonsterratRegular" w:hAnsi="MonsterratRegular"/>
                <w:lang w:val="en-US"/>
              </w:rPr>
            </w:pPr>
            <w:r w:rsidRPr="00A072D6">
              <w:rPr>
                <w:rFonts w:ascii="MonsterratRegular" w:hAnsi="MonsterratRegular"/>
                <w:lang w:val="en-US"/>
              </w:rPr>
              <w:t> </w:t>
            </w:r>
            <w:r w:rsidRPr="00041F33">
              <w:rPr>
                <w:rFonts w:ascii="MonsterratRegular" w:hAnsi="MonsterratRegular"/>
                <w:lang w:val="en-US"/>
              </w:rPr>
              <w:t xml:space="preserve"> </w:t>
            </w:r>
            <w:r w:rsidRPr="00A072D6">
              <w:rPr>
                <w:rFonts w:ascii="MonsterratRegular" w:hAnsi="MonsterratRegular"/>
                <w:lang w:val="en-US"/>
              </w:rPr>
              <w:t> </w:t>
            </w:r>
            <w:r w:rsidRPr="00041F33">
              <w:rPr>
                <w:rFonts w:ascii="MonsterratRegular" w:hAnsi="MonsterratRegular"/>
                <w:lang w:val="en-US"/>
              </w:rPr>
              <w:t xml:space="preserve"> </w:t>
            </w:r>
            <w:r w:rsidRPr="00A072D6">
              <w:rPr>
                <w:rFonts w:ascii="MonsterratRegular" w:hAnsi="MonsterratRegular"/>
                <w:lang w:val="en-US"/>
              </w:rPr>
              <w:t> </w:t>
            </w:r>
            <w:r w:rsidRPr="00041F33">
              <w:rPr>
                <w:rFonts w:ascii="MonsterratRegular" w:hAnsi="MonsterratRegular"/>
                <w:lang w:val="en-US"/>
              </w:rPr>
              <w:t xml:space="preserve"> </w:t>
            </w:r>
            <w:r>
              <w:rPr>
                <w:rFonts w:ascii="MonsterratRegular" w:hAnsi="MonsterratRegular"/>
              </w:rPr>
              <w:t xml:space="preserve">4) </w:t>
            </w:r>
            <w:proofErr w:type="spellStart"/>
            <w:r>
              <w:rPr>
                <w:rFonts w:ascii="MonsterratRegular" w:hAnsi="MonsterratRegular"/>
              </w:rPr>
              <w:t>Пиридинилтрифторметансульфонаты</w:t>
            </w:r>
            <w:proofErr w:type="spellEnd"/>
            <w:r>
              <w:rPr>
                <w:rFonts w:ascii="MonsterratRegular" w:hAnsi="MonsterratRegular"/>
              </w:rPr>
              <w:t xml:space="preserve">: методы получения и использование в органическом синтезе/ А. Ж. </w:t>
            </w:r>
            <w:proofErr w:type="spellStart"/>
            <w:r>
              <w:rPr>
                <w:rFonts w:ascii="MonsterratRegular" w:hAnsi="MonsterratRegular"/>
              </w:rPr>
              <w:t>Касанова</w:t>
            </w:r>
            <w:proofErr w:type="spellEnd"/>
            <w:r>
              <w:rPr>
                <w:rFonts w:ascii="MonsterratRegular" w:hAnsi="MonsterratRegular"/>
              </w:rPr>
              <w:t xml:space="preserve">, Е. А. </w:t>
            </w:r>
            <w:proofErr w:type="spellStart"/>
            <w:r>
              <w:rPr>
                <w:rFonts w:ascii="MonsterratRegular" w:hAnsi="MonsterratRegular"/>
              </w:rPr>
              <w:t>Краснокутская</w:t>
            </w:r>
            <w:proofErr w:type="spellEnd"/>
            <w:r>
              <w:rPr>
                <w:rFonts w:ascii="MonsterratRegular" w:hAnsi="MonsterratRegular"/>
              </w:rPr>
              <w:t xml:space="preserve">, В. Д. Филимонов // Известия академии наук. </w:t>
            </w:r>
            <w:proofErr w:type="spellStart"/>
            <w:r>
              <w:rPr>
                <w:rFonts w:ascii="MonsterratRegular" w:hAnsi="MonsterratRegular"/>
              </w:rPr>
              <w:t>Серияхимическая</w:t>
            </w:r>
            <w:proofErr w:type="spellEnd"/>
            <w:r w:rsidRPr="00A072D6">
              <w:rPr>
                <w:rFonts w:ascii="MonsterratRegular" w:hAnsi="MonsterratRegular"/>
                <w:lang w:val="en-US"/>
              </w:rPr>
              <w:t xml:space="preserve">: </w:t>
            </w:r>
            <w:proofErr w:type="spellStart"/>
            <w:r>
              <w:rPr>
                <w:rFonts w:ascii="MonsterratRegular" w:hAnsi="MonsterratRegular"/>
              </w:rPr>
              <w:t>научныйжурнал</w:t>
            </w:r>
            <w:proofErr w:type="spellEnd"/>
            <w:r w:rsidRPr="00A072D6">
              <w:rPr>
                <w:rFonts w:ascii="MonsterratRegular" w:hAnsi="MonsterratRegular"/>
                <w:lang w:val="en-US"/>
              </w:rPr>
              <w:t>. – 2016. – № 11. – [C. 2559-2567].</w:t>
            </w:r>
          </w:p>
          <w:p w:rsidR="00A072D6" w:rsidRPr="00A072D6" w:rsidRDefault="00A072D6" w:rsidP="00A072D6">
            <w:pPr>
              <w:pStyle w:val="a6"/>
              <w:spacing w:before="0" w:beforeAutospacing="0" w:after="0" w:afterAutospacing="0"/>
              <w:jc w:val="both"/>
              <w:rPr>
                <w:rFonts w:ascii="MonsterratRegular" w:hAnsi="MonsterratRegular"/>
                <w:lang w:val="en-US"/>
              </w:rPr>
            </w:pPr>
            <w:r>
              <w:rPr>
                <w:rFonts w:ascii="MonsterratRegular" w:hAnsi="MonsterratRegular"/>
                <w:lang w:val="en-US"/>
              </w:rPr>
              <w:t>      5</w:t>
            </w:r>
            <w:r w:rsidRPr="00A072D6">
              <w:rPr>
                <w:rFonts w:ascii="MonsterratRegular" w:hAnsi="MonsterratRegular"/>
                <w:lang w:val="en-US"/>
              </w:rPr>
              <w:t xml:space="preserve">) One-pot synthesis of </w:t>
            </w:r>
            <w:proofErr w:type="spellStart"/>
            <w:r w:rsidRPr="00A072D6">
              <w:rPr>
                <w:rFonts w:ascii="MonsterratRegular" w:hAnsi="MonsterratRegular"/>
                <w:lang w:val="en-US"/>
              </w:rPr>
              <w:t>chloropyridines</w:t>
            </w:r>
            <w:proofErr w:type="spellEnd"/>
            <w:r w:rsidRPr="00A072D6">
              <w:rPr>
                <w:rFonts w:ascii="MonsterratRegular" w:hAnsi="MonsterratRegular"/>
                <w:lang w:val="en-US"/>
              </w:rPr>
              <w:t xml:space="preserve"> from </w:t>
            </w:r>
            <w:proofErr w:type="spellStart"/>
            <w:r w:rsidRPr="00A072D6">
              <w:rPr>
                <w:rFonts w:ascii="MonsterratRegular" w:hAnsi="MonsterratRegular"/>
                <w:lang w:val="en-US"/>
              </w:rPr>
              <w:t>aminopyridines</w:t>
            </w:r>
            <w:proofErr w:type="spellEnd"/>
            <w:r w:rsidRPr="00A072D6">
              <w:rPr>
                <w:rFonts w:ascii="MonsterratRegular" w:hAnsi="MonsterratRegular"/>
                <w:lang w:val="en-US"/>
              </w:rPr>
              <w:t xml:space="preserve"> via diazotization / Yu. </w:t>
            </w:r>
            <w:proofErr w:type="spellStart"/>
            <w:r w:rsidRPr="00A072D6">
              <w:rPr>
                <w:rFonts w:ascii="MonsterratRegular" w:hAnsi="MonsterratRegular"/>
                <w:lang w:val="en-US"/>
              </w:rPr>
              <w:t>Lesina</w:t>
            </w:r>
            <w:proofErr w:type="spellEnd"/>
            <w:r w:rsidRPr="00A072D6">
              <w:rPr>
                <w:rFonts w:ascii="MonsterratRegular" w:hAnsi="MonsterratRegular"/>
                <w:lang w:val="en-US"/>
              </w:rPr>
              <w:t xml:space="preserve">, P. </w:t>
            </w:r>
            <w:proofErr w:type="spellStart"/>
            <w:r w:rsidRPr="00A072D6">
              <w:rPr>
                <w:rFonts w:ascii="MonsterratRegular" w:hAnsi="MonsterratRegular"/>
                <w:lang w:val="en-US"/>
              </w:rPr>
              <w:t>Beisembai</w:t>
            </w:r>
            <w:proofErr w:type="spellEnd"/>
            <w:r w:rsidRPr="00A072D6">
              <w:rPr>
                <w:rFonts w:ascii="MonsterratRegular" w:hAnsi="MonsterratRegular"/>
                <w:lang w:val="en-US"/>
              </w:rPr>
              <w:t xml:space="preserve">, A. </w:t>
            </w:r>
            <w:proofErr w:type="spellStart"/>
            <w:r w:rsidRPr="00A072D6">
              <w:rPr>
                <w:rFonts w:ascii="MonsterratRegular" w:hAnsi="MonsterratRegular"/>
                <w:lang w:val="en-US"/>
              </w:rPr>
              <w:t>Kassanova</w:t>
            </w:r>
            <w:proofErr w:type="spellEnd"/>
            <w:r w:rsidRPr="00A072D6">
              <w:rPr>
                <w:rFonts w:ascii="MonsterratRegular" w:hAnsi="MonsterratRegular"/>
                <w:lang w:val="en-US"/>
              </w:rPr>
              <w:t xml:space="preserve"> // Key Engineering Materials. – 2016. – Vol. 712. – P. 273-276.</w:t>
            </w:r>
          </w:p>
          <w:p w:rsidR="00A072D6" w:rsidRPr="00A072D6" w:rsidRDefault="00A072D6" w:rsidP="00A072D6">
            <w:pPr>
              <w:pStyle w:val="a6"/>
              <w:spacing w:before="0" w:beforeAutospacing="0" w:after="0" w:afterAutospacing="0"/>
              <w:jc w:val="both"/>
              <w:rPr>
                <w:rFonts w:ascii="MonsterratRegular" w:hAnsi="MonsterratRegular"/>
                <w:lang w:val="en-US"/>
              </w:rPr>
            </w:pPr>
            <w:r w:rsidRPr="00A072D6">
              <w:rPr>
                <w:rFonts w:ascii="MonsterratRegular" w:hAnsi="MonsterratRegular"/>
                <w:lang w:val="en-US"/>
              </w:rPr>
              <w:t xml:space="preserve">              6) A new synthesis of </w:t>
            </w:r>
            <w:proofErr w:type="spellStart"/>
            <w:r w:rsidRPr="00A072D6">
              <w:rPr>
                <w:rFonts w:ascii="MonsterratRegular" w:hAnsi="MonsterratRegular"/>
                <w:lang w:val="en-US"/>
              </w:rPr>
              <w:t>pyridinyl</w:t>
            </w:r>
            <w:proofErr w:type="spellEnd"/>
            <w:r w:rsidRPr="00A072D6">
              <w:rPr>
                <w:rFonts w:ascii="MonsterratRegular" w:hAnsi="MonsterratRegular"/>
                <w:lang w:val="en-US"/>
              </w:rPr>
              <w:t xml:space="preserve"> </w:t>
            </w:r>
            <w:proofErr w:type="spellStart"/>
            <w:r w:rsidRPr="00A072D6">
              <w:rPr>
                <w:rFonts w:ascii="MonsterratRegular" w:hAnsi="MonsterratRegular"/>
                <w:lang w:val="en-US"/>
              </w:rPr>
              <w:t>trifluoromethanesulfonates</w:t>
            </w:r>
            <w:proofErr w:type="spellEnd"/>
            <w:r w:rsidRPr="00A072D6">
              <w:rPr>
                <w:rFonts w:ascii="MonsterratRegular" w:hAnsi="MonsterratRegular"/>
                <w:lang w:val="en-US"/>
              </w:rPr>
              <w:t xml:space="preserve"> via one-pot diazotization of </w:t>
            </w:r>
            <w:proofErr w:type="spellStart"/>
            <w:r w:rsidRPr="00A072D6">
              <w:rPr>
                <w:rFonts w:ascii="MonsterratRegular" w:hAnsi="MonsterratRegular"/>
                <w:lang w:val="en-US"/>
              </w:rPr>
              <w:t>aminopyridines</w:t>
            </w:r>
            <w:proofErr w:type="spellEnd"/>
            <w:r w:rsidRPr="00A072D6">
              <w:rPr>
                <w:rFonts w:ascii="MonsterratRegular" w:hAnsi="MonsterratRegular"/>
                <w:lang w:val="en-US"/>
              </w:rPr>
              <w:t xml:space="preserve"> in the presence of </w:t>
            </w:r>
            <w:proofErr w:type="spellStart"/>
            <w:r w:rsidRPr="00A072D6">
              <w:rPr>
                <w:rFonts w:ascii="MonsterratRegular" w:hAnsi="MonsterratRegular"/>
                <w:lang w:val="en-US"/>
              </w:rPr>
              <w:t>trifluoromethanesulfonic</w:t>
            </w:r>
            <w:proofErr w:type="spellEnd"/>
            <w:r w:rsidRPr="00A072D6">
              <w:rPr>
                <w:rFonts w:ascii="MonsterratRegular" w:hAnsi="MonsterratRegular"/>
                <w:lang w:val="en-US"/>
              </w:rPr>
              <w:t xml:space="preserve"> acid / E. A. </w:t>
            </w:r>
            <w:proofErr w:type="spellStart"/>
            <w:r w:rsidRPr="00A072D6">
              <w:rPr>
                <w:rFonts w:ascii="MonsterratRegular" w:hAnsi="MonsterratRegular"/>
                <w:lang w:val="en-US"/>
              </w:rPr>
              <w:t>Krasnokutskaya</w:t>
            </w:r>
            <w:proofErr w:type="spellEnd"/>
            <w:r w:rsidRPr="00A072D6">
              <w:rPr>
                <w:rFonts w:ascii="MonsterratRegular" w:hAnsi="MonsterratRegular"/>
                <w:lang w:val="en-US"/>
              </w:rPr>
              <w:t xml:space="preserve">, A. </w:t>
            </w:r>
            <w:proofErr w:type="spellStart"/>
            <w:r w:rsidRPr="00A072D6">
              <w:rPr>
                <w:rFonts w:ascii="MonsterratRegular" w:hAnsi="MonsterratRegular"/>
                <w:lang w:val="en-US"/>
              </w:rPr>
              <w:t>Zh</w:t>
            </w:r>
            <w:proofErr w:type="spellEnd"/>
            <w:r w:rsidRPr="00A072D6">
              <w:rPr>
                <w:rFonts w:ascii="MonsterratRegular" w:hAnsi="MonsterratRegular"/>
                <w:lang w:val="en-US"/>
              </w:rPr>
              <w:t xml:space="preserve">. </w:t>
            </w:r>
            <w:proofErr w:type="spellStart"/>
            <w:r w:rsidRPr="00A072D6">
              <w:rPr>
                <w:rFonts w:ascii="MonsterratRegular" w:hAnsi="MonsterratRegular"/>
                <w:lang w:val="en-US"/>
              </w:rPr>
              <w:t>Kassanova</w:t>
            </w:r>
            <w:proofErr w:type="spellEnd"/>
            <w:r w:rsidRPr="00A072D6">
              <w:rPr>
                <w:rFonts w:ascii="MonsterratRegular" w:hAnsi="MonsterratRegular"/>
                <w:lang w:val="en-US"/>
              </w:rPr>
              <w:t xml:space="preserve">, M. T. </w:t>
            </w:r>
            <w:proofErr w:type="spellStart"/>
            <w:r w:rsidRPr="00A072D6">
              <w:rPr>
                <w:rFonts w:ascii="MonsterratRegular" w:hAnsi="MonsterratRegular"/>
                <w:lang w:val="en-US"/>
              </w:rPr>
              <w:t>Estaeva</w:t>
            </w:r>
            <w:proofErr w:type="spellEnd"/>
            <w:r w:rsidRPr="00A072D6">
              <w:rPr>
                <w:rFonts w:ascii="MonsterratRegular" w:hAnsi="MonsterratRegular"/>
                <w:lang w:val="en-US"/>
              </w:rPr>
              <w:t xml:space="preserve">, V. D. </w:t>
            </w:r>
            <w:proofErr w:type="spellStart"/>
            <w:r w:rsidRPr="00A072D6">
              <w:rPr>
                <w:rFonts w:ascii="MonsterratRegular" w:hAnsi="MonsterratRegular"/>
                <w:lang w:val="en-US"/>
              </w:rPr>
              <w:t>Filimonov</w:t>
            </w:r>
            <w:proofErr w:type="spellEnd"/>
            <w:r w:rsidRPr="00A072D6">
              <w:rPr>
                <w:rFonts w:ascii="MonsterratRegular" w:hAnsi="MonsterratRegular"/>
                <w:lang w:val="en-US"/>
              </w:rPr>
              <w:t xml:space="preserve"> // Tetrahedron Letters. – 2014. – Vol. 55, </w:t>
            </w:r>
            <w:proofErr w:type="spellStart"/>
            <w:r w:rsidRPr="00A072D6">
              <w:rPr>
                <w:rFonts w:ascii="MonsterratRegular" w:hAnsi="MonsterratRegular"/>
                <w:lang w:val="en-US"/>
              </w:rPr>
              <w:t>iss</w:t>
            </w:r>
            <w:proofErr w:type="spellEnd"/>
            <w:r w:rsidRPr="00A072D6">
              <w:rPr>
                <w:rFonts w:ascii="MonsterratRegular" w:hAnsi="MonsterratRegular"/>
                <w:lang w:val="en-US"/>
              </w:rPr>
              <w:t xml:space="preserve">. 28. </w:t>
            </w:r>
            <w:proofErr w:type="gramStart"/>
            <w:r w:rsidRPr="00A072D6">
              <w:rPr>
                <w:rFonts w:ascii="MonsterratRegular" w:hAnsi="MonsterratRegular"/>
                <w:lang w:val="en-US"/>
              </w:rPr>
              <w:t>–[</w:t>
            </w:r>
            <w:proofErr w:type="gramEnd"/>
            <w:r w:rsidRPr="00A072D6">
              <w:rPr>
                <w:rFonts w:ascii="MonsterratRegular" w:hAnsi="MonsterratRegular"/>
                <w:lang w:val="en-US"/>
              </w:rPr>
              <w:t>P. 3771-3773].</w:t>
            </w:r>
          </w:p>
          <w:p w:rsidR="00177B27" w:rsidRPr="00EB5CB5" w:rsidRDefault="00A072D6" w:rsidP="00A072D6">
            <w:pPr>
              <w:jc w:val="both"/>
              <w:rPr>
                <w:rFonts w:ascii="Times New Roman" w:hAnsi="Times New Roman" w:cs="Times New Roman"/>
                <w:sz w:val="24"/>
                <w:szCs w:val="24"/>
                <w:lang w:val="kk-KZ"/>
              </w:rPr>
            </w:pPr>
            <w:r w:rsidRPr="00A072D6">
              <w:rPr>
                <w:rFonts w:ascii="Times New Roman" w:hAnsi="Times New Roman" w:cs="Times New Roman"/>
                <w:sz w:val="24"/>
                <w:szCs w:val="24"/>
                <w:lang w:val="en-US"/>
              </w:rPr>
              <w:t xml:space="preserve"> </w:t>
            </w:r>
          </w:p>
        </w:tc>
      </w:tr>
      <w:tr w:rsidR="007060DC" w:rsidRPr="00EB5CB5" w:rsidTr="007060DC">
        <w:trPr>
          <w:trHeight w:val="510"/>
        </w:trPr>
        <w:tc>
          <w:tcPr>
            <w:tcW w:w="3098" w:type="dxa"/>
            <w:vMerge w:val="restart"/>
          </w:tcPr>
          <w:p w:rsidR="007060DC" w:rsidRPr="00EB5CB5" w:rsidRDefault="00344E12" w:rsidP="007060DC">
            <w:pPr>
              <w:jc w:val="center"/>
              <w:rPr>
                <w:rFonts w:ascii="Times New Roman" w:hAnsi="Times New Roman" w:cs="Times New Roman"/>
                <w:noProof/>
                <w:sz w:val="28"/>
                <w:szCs w:val="28"/>
                <w:lang w:eastAsia="ru-RU"/>
              </w:rPr>
            </w:pPr>
            <w:r>
              <w:rPr>
                <w:noProof/>
                <w:lang w:eastAsia="ru-RU"/>
              </w:rPr>
              <w:drawing>
                <wp:inline distT="0" distB="0" distL="0" distR="0" wp14:anchorId="11919B1B" wp14:editId="19F80598">
                  <wp:extent cx="1859280" cy="1988820"/>
                  <wp:effectExtent l="0" t="0" r="7620" b="0"/>
                  <wp:docPr id="10" name="Рисунок 10" descr="E:\с ноута\экзамен ПГУ  ДОТ 2020\учебный год 20-21\фото Ди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 ноута\экзамен ПГУ  ДОТ 2020\учебный год 20-21\фото Диас.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59280" cy="1988820"/>
                          </a:xfrm>
                          <a:prstGeom prst="rect">
                            <a:avLst/>
                          </a:prstGeom>
                          <a:noFill/>
                          <a:ln>
                            <a:noFill/>
                          </a:ln>
                        </pic:spPr>
                      </pic:pic>
                    </a:graphicData>
                  </a:graphic>
                </wp:inline>
              </w:drawing>
            </w:r>
          </w:p>
        </w:tc>
        <w:tc>
          <w:tcPr>
            <w:tcW w:w="6247" w:type="dxa"/>
          </w:tcPr>
          <w:p w:rsidR="007060DC" w:rsidRPr="00344E12" w:rsidRDefault="007060DC" w:rsidP="007060DC">
            <w:pPr>
              <w:jc w:val="both"/>
              <w:rPr>
                <w:rFonts w:ascii="Times New Roman" w:hAnsi="Times New Roman" w:cs="Times New Roman"/>
                <w:b/>
                <w:sz w:val="24"/>
                <w:szCs w:val="24"/>
                <w:lang w:val="kk-KZ"/>
              </w:rPr>
            </w:pPr>
            <w:r w:rsidRPr="00344E12">
              <w:rPr>
                <w:rFonts w:ascii="Times New Roman" w:eastAsia="Calibri" w:hAnsi="Times New Roman" w:cs="Times New Roman"/>
                <w:b/>
                <w:sz w:val="24"/>
                <w:szCs w:val="24"/>
              </w:rPr>
              <w:t xml:space="preserve">Толегенов </w:t>
            </w:r>
            <w:proofErr w:type="spellStart"/>
            <w:r w:rsidRPr="00344E12">
              <w:rPr>
                <w:rFonts w:ascii="Times New Roman" w:eastAsia="Calibri" w:hAnsi="Times New Roman" w:cs="Times New Roman"/>
                <w:b/>
                <w:sz w:val="24"/>
                <w:szCs w:val="24"/>
              </w:rPr>
              <w:t>Диас</w:t>
            </w:r>
            <w:proofErr w:type="spellEnd"/>
            <w:r w:rsidRPr="00344E12">
              <w:rPr>
                <w:rFonts w:ascii="Times New Roman" w:eastAsia="Calibri" w:hAnsi="Times New Roman" w:cs="Times New Roman"/>
                <w:b/>
                <w:sz w:val="24"/>
                <w:szCs w:val="24"/>
              </w:rPr>
              <w:t xml:space="preserve"> </w:t>
            </w:r>
            <w:proofErr w:type="spellStart"/>
            <w:r w:rsidRPr="00344E12">
              <w:rPr>
                <w:rFonts w:ascii="Times New Roman" w:eastAsia="Calibri" w:hAnsi="Times New Roman" w:cs="Times New Roman"/>
                <w:b/>
                <w:sz w:val="24"/>
                <w:szCs w:val="24"/>
              </w:rPr>
              <w:t>Талгатович</w:t>
            </w:r>
            <w:proofErr w:type="spellEnd"/>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426206" w:rsidRDefault="00426206" w:rsidP="007060DC">
            <w:pPr>
              <w:jc w:val="both"/>
              <w:rPr>
                <w:rFonts w:ascii="Times New Roman" w:hAnsi="Times New Roman" w:cs="Times New Roman"/>
                <w:sz w:val="24"/>
                <w:szCs w:val="24"/>
                <w:lang w:val="kk-KZ"/>
              </w:rPr>
            </w:pPr>
            <w:proofErr w:type="spellStart"/>
            <w:r w:rsidRPr="00426206">
              <w:rPr>
                <w:rFonts w:ascii="Times New Roman" w:hAnsi="Times New Roman" w:cs="Times New Roman"/>
                <w:color w:val="000000"/>
                <w:sz w:val="24"/>
                <w:szCs w:val="24"/>
              </w:rPr>
              <w:t>Ғылыми</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дәрежесі</w:t>
            </w:r>
            <w:proofErr w:type="spellEnd"/>
            <w:r w:rsidRPr="00426206">
              <w:rPr>
                <w:rFonts w:ascii="Times New Roman" w:hAnsi="Times New Roman" w:cs="Times New Roman"/>
                <w:color w:val="000000"/>
                <w:sz w:val="24"/>
                <w:szCs w:val="24"/>
              </w:rPr>
              <w:t xml:space="preserve"> / </w:t>
            </w:r>
            <w:proofErr w:type="spellStart"/>
            <w:r w:rsidRPr="00426206">
              <w:rPr>
                <w:rFonts w:ascii="Times New Roman" w:hAnsi="Times New Roman" w:cs="Times New Roman"/>
                <w:color w:val="000000"/>
                <w:sz w:val="24"/>
                <w:szCs w:val="24"/>
              </w:rPr>
              <w:t>академиялық</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дәрежесі</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аға</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ғылыми</w:t>
            </w:r>
            <w:proofErr w:type="spellEnd"/>
            <w:r w:rsidRPr="00426206">
              <w:rPr>
                <w:rFonts w:ascii="Times New Roman" w:hAnsi="Times New Roman" w:cs="Times New Roman"/>
                <w:color w:val="000000"/>
                <w:sz w:val="24"/>
                <w:szCs w:val="24"/>
              </w:rPr>
              <w:t xml:space="preserve"> </w:t>
            </w:r>
            <w:proofErr w:type="spellStart"/>
            <w:r w:rsidRPr="00426206">
              <w:rPr>
                <w:rFonts w:ascii="Times New Roman" w:hAnsi="Times New Roman" w:cs="Times New Roman"/>
                <w:color w:val="000000"/>
                <w:sz w:val="24"/>
                <w:szCs w:val="24"/>
              </w:rPr>
              <w:t>қызметкер</w:t>
            </w:r>
            <w:proofErr w:type="spellEnd"/>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EB5CB5" w:rsidRDefault="00426206" w:rsidP="007060DC">
            <w:pPr>
              <w:jc w:val="both"/>
              <w:rPr>
                <w:rFonts w:ascii="Times New Roman" w:hAnsi="Times New Roman" w:cs="Times New Roman"/>
                <w:sz w:val="24"/>
                <w:szCs w:val="24"/>
                <w:lang w:val="kk-KZ"/>
              </w:rPr>
            </w:pPr>
            <w:r>
              <w:rPr>
                <w:rFonts w:ascii="Times New Roman" w:hAnsi="Times New Roman" w:cs="Times New Roman"/>
                <w:sz w:val="24"/>
                <w:szCs w:val="24"/>
                <w:lang w:val="kk-KZ"/>
              </w:rPr>
              <w:t>Туған жылы</w:t>
            </w:r>
            <w:r w:rsidR="007060DC" w:rsidRPr="00EB5CB5">
              <w:rPr>
                <w:rFonts w:ascii="Times New Roman" w:hAnsi="Times New Roman" w:cs="Times New Roman"/>
                <w:sz w:val="24"/>
                <w:szCs w:val="24"/>
                <w:lang w:val="kk-KZ"/>
              </w:rPr>
              <w:t xml:space="preserve">: </w:t>
            </w:r>
            <w:r w:rsidR="007060DC">
              <w:rPr>
                <w:rFonts w:ascii="Times New Roman" w:hAnsi="Times New Roman" w:cs="Times New Roman"/>
                <w:sz w:val="24"/>
                <w:szCs w:val="24"/>
                <w:lang w:val="kk-KZ"/>
              </w:rPr>
              <w:t>24.03.1992</w:t>
            </w:r>
            <w:r w:rsidR="00344E12">
              <w:rPr>
                <w:rFonts w:ascii="Times New Roman" w:hAnsi="Times New Roman" w:cs="Times New Roman"/>
                <w:sz w:val="24"/>
                <w:szCs w:val="24"/>
                <w:lang w:val="kk-KZ"/>
              </w:rPr>
              <w:t>ж.</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67192C" w:rsidRDefault="0067192C" w:rsidP="007060DC">
            <w:pPr>
              <w:rPr>
                <w:rFonts w:ascii="Times New Roman" w:hAnsi="Times New Roman" w:cs="Times New Roman"/>
                <w:sz w:val="24"/>
                <w:szCs w:val="24"/>
                <w:lang w:val="kk-KZ"/>
              </w:rPr>
            </w:pPr>
            <w:proofErr w:type="spellStart"/>
            <w:r w:rsidRPr="0067192C">
              <w:rPr>
                <w:rFonts w:ascii="Times New Roman" w:hAnsi="Times New Roman" w:cs="Times New Roman"/>
                <w:color w:val="000000"/>
                <w:sz w:val="24"/>
                <w:szCs w:val="24"/>
              </w:rPr>
              <w:t>Ғылыми</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дәрежесі</w:t>
            </w:r>
            <w:proofErr w:type="spellEnd"/>
            <w:r w:rsidRPr="0067192C">
              <w:rPr>
                <w:rFonts w:ascii="Times New Roman" w:hAnsi="Times New Roman" w:cs="Times New Roman"/>
                <w:color w:val="000000"/>
                <w:sz w:val="24"/>
                <w:szCs w:val="24"/>
              </w:rPr>
              <w:t>/</w:t>
            </w:r>
            <w:proofErr w:type="spellStart"/>
            <w:r w:rsidRPr="0067192C">
              <w:rPr>
                <w:rFonts w:ascii="Times New Roman" w:hAnsi="Times New Roman" w:cs="Times New Roman"/>
                <w:color w:val="000000"/>
                <w:sz w:val="24"/>
                <w:szCs w:val="24"/>
              </w:rPr>
              <w:t>академиялық</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дәрежесі</w:t>
            </w:r>
            <w:proofErr w:type="spellEnd"/>
            <w:r w:rsidRPr="0067192C">
              <w:rPr>
                <w:rFonts w:ascii="Times New Roman" w:hAnsi="Times New Roman" w:cs="Times New Roman"/>
                <w:color w:val="000000"/>
                <w:sz w:val="24"/>
                <w:szCs w:val="24"/>
              </w:rPr>
              <w:t xml:space="preserve">: Томск </w:t>
            </w:r>
            <w:proofErr w:type="spellStart"/>
            <w:r w:rsidRPr="0067192C">
              <w:rPr>
                <w:rFonts w:ascii="Times New Roman" w:hAnsi="Times New Roman" w:cs="Times New Roman"/>
                <w:color w:val="000000"/>
                <w:sz w:val="24"/>
                <w:szCs w:val="24"/>
              </w:rPr>
              <w:t>политехникалық</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Ұлттық</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Зерттеу</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университетінің</w:t>
            </w:r>
            <w:proofErr w:type="spellEnd"/>
            <w:r w:rsidRPr="0067192C">
              <w:rPr>
                <w:rFonts w:ascii="Times New Roman" w:hAnsi="Times New Roman" w:cs="Times New Roman"/>
                <w:color w:val="000000"/>
                <w:sz w:val="24"/>
                <w:szCs w:val="24"/>
              </w:rPr>
              <w:t xml:space="preserve"> аспиранты</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EB5CB5" w:rsidRDefault="0067192C" w:rsidP="007060DC">
            <w:pPr>
              <w:jc w:val="both"/>
              <w:rPr>
                <w:rFonts w:ascii="Times New Roman" w:hAnsi="Times New Roman" w:cs="Times New Roman"/>
                <w:sz w:val="24"/>
                <w:szCs w:val="24"/>
                <w:lang w:val="kk-KZ"/>
              </w:rPr>
            </w:pPr>
            <w:proofErr w:type="spellStart"/>
            <w:r w:rsidRPr="009E7D96">
              <w:rPr>
                <w:rFonts w:ascii="Times New Roman" w:hAnsi="Times New Roman" w:cs="Times New Roman"/>
                <w:color w:val="000000"/>
                <w:sz w:val="24"/>
                <w:szCs w:val="24"/>
              </w:rPr>
              <w:t>Негізгі</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жұмыс</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орны</w:t>
            </w:r>
            <w:proofErr w:type="spellEnd"/>
            <w:r w:rsidRPr="009E7D96">
              <w:rPr>
                <w:rFonts w:ascii="Times New Roman" w:hAnsi="Times New Roman" w:cs="Times New Roman"/>
                <w:color w:val="000000"/>
                <w:sz w:val="24"/>
                <w:szCs w:val="24"/>
              </w:rPr>
              <w:t>: КЕАҚ "</w:t>
            </w:r>
            <w:proofErr w:type="spellStart"/>
            <w:r w:rsidRPr="009E7D96">
              <w:rPr>
                <w:rFonts w:ascii="Times New Roman" w:hAnsi="Times New Roman" w:cs="Times New Roman"/>
                <w:color w:val="000000"/>
                <w:sz w:val="24"/>
                <w:szCs w:val="24"/>
              </w:rPr>
              <w:t>Торайғыров</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университеті</w:t>
            </w:r>
            <w:proofErr w:type="spellEnd"/>
            <w:r w:rsidRPr="009E7D96">
              <w:rPr>
                <w:rFonts w:ascii="Times New Roman" w:hAnsi="Times New Roman" w:cs="Times New Roman"/>
                <w:color w:val="000000"/>
                <w:sz w:val="24"/>
                <w:szCs w:val="24"/>
              </w:rPr>
              <w:t>"</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67192C" w:rsidRDefault="0067192C" w:rsidP="007060DC">
            <w:pPr>
              <w:jc w:val="both"/>
              <w:rPr>
                <w:rFonts w:ascii="Times New Roman" w:hAnsi="Times New Roman" w:cs="Times New Roman"/>
                <w:sz w:val="24"/>
                <w:szCs w:val="24"/>
                <w:lang w:val="kk-KZ"/>
              </w:rPr>
            </w:pPr>
            <w:proofErr w:type="spellStart"/>
            <w:r w:rsidRPr="0067192C">
              <w:rPr>
                <w:rFonts w:ascii="Times New Roman" w:hAnsi="Times New Roman" w:cs="Times New Roman"/>
                <w:color w:val="000000"/>
                <w:sz w:val="24"/>
                <w:szCs w:val="24"/>
              </w:rPr>
              <w:t>Ғылыми</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қызығушылық</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саласы</w:t>
            </w:r>
            <w:proofErr w:type="spellEnd"/>
            <w:r w:rsidRPr="0067192C">
              <w:rPr>
                <w:rFonts w:ascii="Times New Roman" w:hAnsi="Times New Roman" w:cs="Times New Roman"/>
                <w:color w:val="000000"/>
                <w:sz w:val="24"/>
                <w:szCs w:val="24"/>
              </w:rPr>
              <w:t xml:space="preserve">: эксперимент </w:t>
            </w:r>
            <w:proofErr w:type="spellStart"/>
            <w:r w:rsidRPr="0067192C">
              <w:rPr>
                <w:rFonts w:ascii="Times New Roman" w:hAnsi="Times New Roman" w:cs="Times New Roman"/>
                <w:color w:val="000000"/>
                <w:sz w:val="24"/>
                <w:szCs w:val="24"/>
              </w:rPr>
              <w:t>жүргізу</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шикізат</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компоненттерін</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жинау</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мысалы</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күл</w:t>
            </w:r>
            <w:proofErr w:type="spellEnd"/>
            <w:r w:rsidRPr="0067192C">
              <w:rPr>
                <w:rFonts w:ascii="Times New Roman" w:hAnsi="Times New Roman" w:cs="Times New Roman"/>
                <w:color w:val="000000"/>
                <w:sz w:val="24"/>
                <w:szCs w:val="24"/>
              </w:rPr>
              <w:t xml:space="preserve"> мен </w:t>
            </w:r>
            <w:proofErr w:type="spellStart"/>
            <w:r w:rsidRPr="0067192C">
              <w:rPr>
                <w:rFonts w:ascii="Times New Roman" w:hAnsi="Times New Roman" w:cs="Times New Roman"/>
                <w:color w:val="000000"/>
                <w:sz w:val="24"/>
                <w:szCs w:val="24"/>
              </w:rPr>
              <w:t>қызыл</w:t>
            </w:r>
            <w:proofErr w:type="spellEnd"/>
            <w:r w:rsidRPr="0067192C">
              <w:rPr>
                <w:rFonts w:ascii="Times New Roman" w:hAnsi="Times New Roman" w:cs="Times New Roman"/>
                <w:color w:val="000000"/>
                <w:sz w:val="24"/>
                <w:szCs w:val="24"/>
              </w:rPr>
              <w:t xml:space="preserve"> шлам</w:t>
            </w:r>
            <w:r>
              <w:rPr>
                <w:rFonts w:ascii="Times New Roman" w:hAnsi="Times New Roman" w:cs="Times New Roman"/>
                <w:color w:val="000000"/>
                <w:sz w:val="24"/>
                <w:szCs w:val="24"/>
                <w:lang w:val="kk-KZ"/>
              </w:rPr>
              <w:t>.</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EB5CB5" w:rsidRDefault="007060DC" w:rsidP="007060DC">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7060DC" w:rsidRPr="00F27933"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Default="007060DC" w:rsidP="007060DC">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Scopus Author ID*</w:t>
            </w:r>
          </w:p>
          <w:p w:rsidR="007060DC" w:rsidRPr="00EB5CB5" w:rsidRDefault="007060DC" w:rsidP="007060DC">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https://www.scopus.com/authid/detail.uri?authorId=</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val="en-US" w:eastAsia="ru-RU"/>
              </w:rPr>
            </w:pPr>
          </w:p>
        </w:tc>
        <w:tc>
          <w:tcPr>
            <w:tcW w:w="6247" w:type="dxa"/>
          </w:tcPr>
          <w:p w:rsidR="007060DC" w:rsidRPr="00EB5CB5" w:rsidRDefault="007060DC" w:rsidP="007060DC">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lang w:val="kk-KZ"/>
              </w:rPr>
              <w:t>*</w:t>
            </w:r>
            <w:r w:rsidRPr="00E937E0">
              <w:rPr>
                <w:rFonts w:ascii="Times New Roman" w:hAnsi="Times New Roman" w:cs="Times New Roman"/>
                <w:sz w:val="24"/>
                <w:szCs w:val="24"/>
              </w:rPr>
              <w:t>0000-0001-8242-0655</w:t>
            </w:r>
          </w:p>
          <w:p w:rsidR="007060DC" w:rsidRPr="00EB5CB5" w:rsidRDefault="007060DC" w:rsidP="007060DC">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https://orcid.org/</w:t>
            </w:r>
            <w:r w:rsidRPr="00E937E0">
              <w:rPr>
                <w:rFonts w:ascii="Times New Roman" w:hAnsi="Times New Roman" w:cs="Times New Roman"/>
                <w:sz w:val="24"/>
                <w:szCs w:val="24"/>
              </w:rPr>
              <w:t>0000-0001-8242-0655</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67192C" w:rsidRPr="0067192C" w:rsidRDefault="0067192C" w:rsidP="0067192C">
            <w:pPr>
              <w:jc w:val="both"/>
              <w:rPr>
                <w:rFonts w:ascii="Times New Roman" w:hAnsi="Times New Roman" w:cs="Times New Roman"/>
                <w:sz w:val="24"/>
                <w:szCs w:val="24"/>
              </w:rPr>
            </w:pPr>
            <w:r>
              <w:rPr>
                <w:rFonts w:ascii="Times New Roman" w:hAnsi="Times New Roman" w:cs="Times New Roman"/>
                <w:sz w:val="24"/>
                <w:szCs w:val="24"/>
                <w:lang w:val="kk-KZ"/>
              </w:rPr>
              <w:t>Жарияланымдар тізімі</w:t>
            </w:r>
            <w:r w:rsidRPr="0067192C">
              <w:rPr>
                <w:rFonts w:ascii="Times New Roman" w:hAnsi="Times New Roman" w:cs="Times New Roman"/>
                <w:sz w:val="24"/>
                <w:szCs w:val="24"/>
              </w:rPr>
              <w:t>:</w:t>
            </w:r>
          </w:p>
          <w:p w:rsidR="007060DC" w:rsidRPr="00E937E0" w:rsidRDefault="0067192C" w:rsidP="0067192C">
            <w:pPr>
              <w:jc w:val="both"/>
              <w:rPr>
                <w:rFonts w:ascii="Times New Roman" w:hAnsi="Times New Roman" w:cs="Times New Roman"/>
                <w:sz w:val="24"/>
                <w:szCs w:val="24"/>
                <w:lang w:eastAsia="ru-RU"/>
              </w:rPr>
            </w:pPr>
            <w:r>
              <w:rPr>
                <w:rFonts w:ascii="Times New Roman" w:hAnsi="Times New Roman" w:cs="Times New Roman"/>
                <w:sz w:val="24"/>
                <w:szCs w:val="24"/>
                <w:lang w:val="kk-KZ"/>
              </w:rPr>
              <w:t xml:space="preserve">                  </w:t>
            </w:r>
            <w:r w:rsidR="007060DC" w:rsidRPr="00E937E0">
              <w:rPr>
                <w:rFonts w:ascii="Times New Roman" w:hAnsi="Times New Roman" w:cs="Times New Roman"/>
                <w:sz w:val="24"/>
                <w:szCs w:val="24"/>
                <w:lang w:val="kk-KZ"/>
              </w:rPr>
              <w:t xml:space="preserve">1) </w:t>
            </w:r>
            <w:proofErr w:type="spellStart"/>
            <w:r w:rsidR="007060DC" w:rsidRPr="00344E12">
              <w:rPr>
                <w:rFonts w:ascii="Times New Roman" w:hAnsi="Times New Roman" w:cs="Times New Roman"/>
                <w:b/>
                <w:sz w:val="24"/>
                <w:szCs w:val="24"/>
                <w:lang w:eastAsia="ru-RU"/>
              </w:rPr>
              <w:t>Толегенов</w:t>
            </w:r>
            <w:proofErr w:type="spellEnd"/>
            <w:r w:rsidR="007060DC" w:rsidRPr="00344E12">
              <w:rPr>
                <w:rFonts w:ascii="Times New Roman" w:hAnsi="Times New Roman" w:cs="Times New Roman"/>
                <w:b/>
                <w:sz w:val="24"/>
                <w:szCs w:val="24"/>
                <w:lang w:eastAsia="ru-RU"/>
              </w:rPr>
              <w:t xml:space="preserve"> Д. Т., </w:t>
            </w:r>
            <w:proofErr w:type="spellStart"/>
            <w:r w:rsidR="007060DC" w:rsidRPr="00E937E0">
              <w:rPr>
                <w:rFonts w:ascii="Times New Roman" w:hAnsi="Times New Roman" w:cs="Times New Roman"/>
                <w:sz w:val="24"/>
                <w:szCs w:val="24"/>
                <w:lang w:eastAsia="ru-RU"/>
              </w:rPr>
              <w:t>Елубай</w:t>
            </w:r>
            <w:proofErr w:type="spellEnd"/>
            <w:r w:rsidR="007060DC" w:rsidRPr="00E937E0">
              <w:rPr>
                <w:rFonts w:ascii="Times New Roman" w:hAnsi="Times New Roman" w:cs="Times New Roman"/>
                <w:sz w:val="24"/>
                <w:szCs w:val="24"/>
                <w:lang w:eastAsia="ru-RU"/>
              </w:rPr>
              <w:t xml:space="preserve"> М. А., Богомолов А. В., </w:t>
            </w:r>
            <w:proofErr w:type="spellStart"/>
            <w:r w:rsidR="007060DC" w:rsidRPr="00E937E0">
              <w:rPr>
                <w:rFonts w:ascii="Times New Roman" w:hAnsi="Times New Roman" w:cs="Times New Roman"/>
                <w:sz w:val="24"/>
                <w:szCs w:val="24"/>
                <w:lang w:eastAsia="ru-RU"/>
              </w:rPr>
              <w:t>Толегенова</w:t>
            </w:r>
            <w:proofErr w:type="spellEnd"/>
            <w:r w:rsidR="007060DC" w:rsidRPr="00E937E0">
              <w:rPr>
                <w:rFonts w:ascii="Times New Roman" w:hAnsi="Times New Roman" w:cs="Times New Roman"/>
                <w:sz w:val="24"/>
                <w:szCs w:val="24"/>
                <w:lang w:eastAsia="ru-RU"/>
              </w:rPr>
              <w:t xml:space="preserve"> Д. Ж. Строительная керамика на основе природного и техногенного сырья Республик</w:t>
            </w:r>
            <w:r w:rsidR="00344E12">
              <w:rPr>
                <w:rFonts w:ascii="Times New Roman" w:hAnsi="Times New Roman" w:cs="Times New Roman"/>
                <w:sz w:val="24"/>
                <w:szCs w:val="24"/>
                <w:lang w:eastAsia="ru-RU"/>
              </w:rPr>
              <w:t xml:space="preserve">и Казахстан / Д. Т. </w:t>
            </w:r>
            <w:proofErr w:type="spellStart"/>
            <w:r w:rsidR="00344E12">
              <w:rPr>
                <w:rFonts w:ascii="Times New Roman" w:hAnsi="Times New Roman" w:cs="Times New Roman"/>
                <w:sz w:val="24"/>
                <w:szCs w:val="24"/>
                <w:lang w:eastAsia="ru-RU"/>
              </w:rPr>
              <w:t>Толегенов</w:t>
            </w:r>
            <w:proofErr w:type="spellEnd"/>
            <w:r w:rsidR="00344E12">
              <w:rPr>
                <w:rFonts w:ascii="Times New Roman" w:hAnsi="Times New Roman" w:cs="Times New Roman"/>
                <w:sz w:val="24"/>
                <w:szCs w:val="24"/>
                <w:lang w:eastAsia="ru-RU"/>
              </w:rPr>
              <w:t xml:space="preserve">, </w:t>
            </w:r>
            <w:r w:rsidR="007060DC" w:rsidRPr="00E937E0">
              <w:rPr>
                <w:rFonts w:ascii="Times New Roman" w:hAnsi="Times New Roman" w:cs="Times New Roman"/>
                <w:sz w:val="24"/>
                <w:szCs w:val="24"/>
                <w:lang w:eastAsia="ru-RU"/>
              </w:rPr>
              <w:t xml:space="preserve">М. А. </w:t>
            </w:r>
            <w:proofErr w:type="spellStart"/>
            <w:r w:rsidR="007060DC" w:rsidRPr="00E937E0">
              <w:rPr>
                <w:rFonts w:ascii="Times New Roman" w:hAnsi="Times New Roman" w:cs="Times New Roman"/>
                <w:sz w:val="24"/>
                <w:szCs w:val="24"/>
                <w:lang w:eastAsia="ru-RU"/>
              </w:rPr>
              <w:t>Елубай</w:t>
            </w:r>
            <w:proofErr w:type="spellEnd"/>
            <w:r w:rsidR="007060DC" w:rsidRPr="00E937E0">
              <w:rPr>
                <w:rFonts w:ascii="Times New Roman" w:hAnsi="Times New Roman" w:cs="Times New Roman"/>
                <w:sz w:val="24"/>
                <w:szCs w:val="24"/>
                <w:lang w:eastAsia="ru-RU"/>
              </w:rPr>
              <w:t xml:space="preserve">, А. В. Богомолов, Д. Ж. </w:t>
            </w:r>
            <w:proofErr w:type="spellStart"/>
            <w:r w:rsidR="007060DC" w:rsidRPr="00E937E0">
              <w:rPr>
                <w:rFonts w:ascii="Times New Roman" w:hAnsi="Times New Roman" w:cs="Times New Roman"/>
                <w:sz w:val="24"/>
                <w:szCs w:val="24"/>
                <w:lang w:eastAsia="ru-RU"/>
              </w:rPr>
              <w:t>Толегенова</w:t>
            </w:r>
            <w:proofErr w:type="spellEnd"/>
            <w:r w:rsidR="007060DC" w:rsidRPr="00E937E0">
              <w:rPr>
                <w:rFonts w:ascii="Times New Roman" w:hAnsi="Times New Roman" w:cs="Times New Roman"/>
                <w:sz w:val="24"/>
                <w:szCs w:val="24"/>
                <w:lang w:eastAsia="ru-RU"/>
              </w:rPr>
              <w:t xml:space="preserve"> // Материалы ХХIII Международной научно-практической конференции «Химия и химическая технология в ХХI веке» имени выдающихся химиков </w:t>
            </w:r>
            <w:proofErr w:type="spellStart"/>
            <w:r w:rsidR="007060DC" w:rsidRPr="00E937E0">
              <w:rPr>
                <w:rFonts w:ascii="Times New Roman" w:hAnsi="Times New Roman" w:cs="Times New Roman"/>
                <w:sz w:val="24"/>
                <w:szCs w:val="24"/>
                <w:lang w:eastAsia="ru-RU"/>
              </w:rPr>
              <w:t>Л.П.Кулева</w:t>
            </w:r>
            <w:proofErr w:type="spellEnd"/>
            <w:r w:rsidR="007060DC" w:rsidRPr="00E937E0">
              <w:rPr>
                <w:rFonts w:ascii="Times New Roman" w:hAnsi="Times New Roman" w:cs="Times New Roman"/>
                <w:sz w:val="24"/>
                <w:szCs w:val="24"/>
                <w:lang w:eastAsia="ru-RU"/>
              </w:rPr>
              <w:t xml:space="preserve"> и Н.М. </w:t>
            </w:r>
            <w:proofErr w:type="spellStart"/>
            <w:r w:rsidR="007060DC" w:rsidRPr="00E937E0">
              <w:rPr>
                <w:rFonts w:ascii="Times New Roman" w:hAnsi="Times New Roman" w:cs="Times New Roman"/>
                <w:sz w:val="24"/>
                <w:szCs w:val="24"/>
                <w:lang w:eastAsia="ru-RU"/>
              </w:rPr>
              <w:t>Кижнера</w:t>
            </w:r>
            <w:proofErr w:type="spellEnd"/>
            <w:r w:rsidR="007060DC" w:rsidRPr="00E937E0">
              <w:rPr>
                <w:rFonts w:ascii="Times New Roman" w:hAnsi="Times New Roman" w:cs="Times New Roman"/>
                <w:sz w:val="24"/>
                <w:szCs w:val="24"/>
                <w:lang w:eastAsia="ru-RU"/>
              </w:rPr>
              <w:t>. – 2022. - Том 1. – С. 169-171.</w:t>
            </w:r>
          </w:p>
          <w:p w:rsidR="007060DC" w:rsidRPr="00E937E0" w:rsidRDefault="007060DC" w:rsidP="007060DC">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E937E0">
              <w:rPr>
                <w:rFonts w:ascii="Times New Roman" w:hAnsi="Times New Roman" w:cs="Times New Roman"/>
                <w:sz w:val="24"/>
                <w:szCs w:val="24"/>
              </w:rPr>
              <w:t xml:space="preserve">Сергеев Н. П., </w:t>
            </w:r>
            <w:proofErr w:type="spellStart"/>
            <w:r w:rsidRPr="00344E12">
              <w:rPr>
                <w:rFonts w:ascii="Times New Roman" w:hAnsi="Times New Roman" w:cs="Times New Roman"/>
                <w:b/>
                <w:sz w:val="24"/>
                <w:szCs w:val="24"/>
              </w:rPr>
              <w:t>Толегенов</w:t>
            </w:r>
            <w:proofErr w:type="spellEnd"/>
            <w:r w:rsidRPr="00344E12">
              <w:rPr>
                <w:rFonts w:ascii="Times New Roman" w:hAnsi="Times New Roman" w:cs="Times New Roman"/>
                <w:b/>
                <w:sz w:val="24"/>
                <w:szCs w:val="24"/>
              </w:rPr>
              <w:t xml:space="preserve"> Д. Т.,</w:t>
            </w:r>
            <w:r w:rsidRPr="00E937E0">
              <w:rPr>
                <w:rFonts w:ascii="Times New Roman" w:hAnsi="Times New Roman" w:cs="Times New Roman"/>
                <w:sz w:val="24"/>
                <w:szCs w:val="24"/>
              </w:rPr>
              <w:t xml:space="preserve"> Прохорова Д. М. Структурно-фазовые изменения при нагревании техногенных отходов химико-металлургического комплекса – стальных шлаков с АКП «KSP </w:t>
            </w:r>
            <w:proofErr w:type="spellStart"/>
            <w:r w:rsidRPr="00E937E0">
              <w:rPr>
                <w:rFonts w:ascii="Times New Roman" w:hAnsi="Times New Roman" w:cs="Times New Roman"/>
                <w:sz w:val="24"/>
                <w:szCs w:val="24"/>
              </w:rPr>
              <w:t>Steel</w:t>
            </w:r>
            <w:proofErr w:type="spellEnd"/>
            <w:r w:rsidRPr="00E937E0">
              <w:rPr>
                <w:rFonts w:ascii="Times New Roman" w:hAnsi="Times New Roman" w:cs="Times New Roman"/>
                <w:sz w:val="24"/>
                <w:szCs w:val="24"/>
              </w:rPr>
              <w:t xml:space="preserve">» (Республика Казахстан) / Н. П. Сергеев, Д. Т. </w:t>
            </w:r>
            <w:proofErr w:type="spellStart"/>
            <w:r w:rsidRPr="00E937E0">
              <w:rPr>
                <w:rFonts w:ascii="Times New Roman" w:hAnsi="Times New Roman" w:cs="Times New Roman"/>
                <w:sz w:val="24"/>
                <w:szCs w:val="24"/>
              </w:rPr>
              <w:t>Толегенов</w:t>
            </w:r>
            <w:proofErr w:type="spellEnd"/>
            <w:r w:rsidRPr="00E937E0">
              <w:rPr>
                <w:rFonts w:ascii="Times New Roman" w:hAnsi="Times New Roman" w:cs="Times New Roman"/>
                <w:sz w:val="24"/>
                <w:szCs w:val="24"/>
              </w:rPr>
              <w:t xml:space="preserve">, Д. М. Прохорова // Материалы ХХIII Международной научно-практической конференции «Химия и химическая технология в ХХI веке» имени выдающихся химиков </w:t>
            </w:r>
            <w:proofErr w:type="spellStart"/>
            <w:r w:rsidRPr="00E937E0">
              <w:rPr>
                <w:rFonts w:ascii="Times New Roman" w:hAnsi="Times New Roman" w:cs="Times New Roman"/>
                <w:sz w:val="24"/>
                <w:szCs w:val="24"/>
              </w:rPr>
              <w:t>Л.П.Кулева</w:t>
            </w:r>
            <w:proofErr w:type="spellEnd"/>
            <w:r w:rsidRPr="00E937E0">
              <w:rPr>
                <w:rFonts w:ascii="Times New Roman" w:hAnsi="Times New Roman" w:cs="Times New Roman"/>
                <w:sz w:val="24"/>
                <w:szCs w:val="24"/>
              </w:rPr>
              <w:t xml:space="preserve"> и Н.М. </w:t>
            </w:r>
            <w:proofErr w:type="spellStart"/>
            <w:r w:rsidRPr="00E937E0">
              <w:rPr>
                <w:rFonts w:ascii="Times New Roman" w:hAnsi="Times New Roman" w:cs="Times New Roman"/>
                <w:sz w:val="24"/>
                <w:szCs w:val="24"/>
              </w:rPr>
              <w:t>Кижнера</w:t>
            </w:r>
            <w:proofErr w:type="spellEnd"/>
            <w:r w:rsidRPr="00E937E0">
              <w:rPr>
                <w:rFonts w:ascii="Times New Roman" w:hAnsi="Times New Roman" w:cs="Times New Roman"/>
                <w:sz w:val="24"/>
                <w:szCs w:val="24"/>
              </w:rPr>
              <w:t xml:space="preserve">. – 2022. - Том 1. – С. 151-152. </w:t>
            </w:r>
          </w:p>
          <w:p w:rsidR="007060DC" w:rsidRPr="00E937E0" w:rsidRDefault="007060DC" w:rsidP="007060DC">
            <w:pPr>
              <w:ind w:firstLine="709"/>
              <w:contextualSpacing/>
              <w:jc w:val="both"/>
              <w:rPr>
                <w:rFonts w:ascii="Times New Roman" w:hAnsi="Times New Roman" w:cs="Times New Roman"/>
                <w:sz w:val="24"/>
                <w:szCs w:val="24"/>
              </w:rPr>
            </w:pPr>
            <w:r w:rsidRPr="00E937E0">
              <w:rPr>
                <w:rFonts w:ascii="Times New Roman" w:hAnsi="Times New Roman" w:cs="Times New Roman"/>
                <w:sz w:val="24"/>
                <w:szCs w:val="24"/>
              </w:rPr>
              <w:t>3</w:t>
            </w:r>
            <w:r>
              <w:rPr>
                <w:rFonts w:ascii="Times New Roman" w:hAnsi="Times New Roman" w:cs="Times New Roman"/>
                <w:sz w:val="24"/>
                <w:szCs w:val="24"/>
              </w:rPr>
              <w:t>)</w:t>
            </w:r>
            <w:r w:rsidRPr="00E937E0">
              <w:rPr>
                <w:rFonts w:ascii="Times New Roman" w:hAnsi="Times New Roman" w:cs="Times New Roman"/>
                <w:sz w:val="24"/>
                <w:szCs w:val="24"/>
              </w:rPr>
              <w:t xml:space="preserve"> Сергеев Н. П., Максимова В. В., </w:t>
            </w:r>
            <w:proofErr w:type="spellStart"/>
            <w:r w:rsidRPr="00344E12">
              <w:rPr>
                <w:rFonts w:ascii="Times New Roman" w:hAnsi="Times New Roman" w:cs="Times New Roman"/>
                <w:b/>
                <w:sz w:val="24"/>
                <w:szCs w:val="24"/>
              </w:rPr>
              <w:t>Толегенов</w:t>
            </w:r>
            <w:proofErr w:type="spellEnd"/>
            <w:r w:rsidRPr="00344E12">
              <w:rPr>
                <w:rFonts w:ascii="Times New Roman" w:hAnsi="Times New Roman" w:cs="Times New Roman"/>
                <w:b/>
                <w:sz w:val="24"/>
                <w:szCs w:val="24"/>
              </w:rPr>
              <w:t xml:space="preserve"> Д. Т. </w:t>
            </w:r>
            <w:r w:rsidRPr="00E937E0">
              <w:rPr>
                <w:rFonts w:ascii="Times New Roman" w:hAnsi="Times New Roman" w:cs="Times New Roman"/>
                <w:sz w:val="24"/>
                <w:szCs w:val="24"/>
              </w:rPr>
              <w:t xml:space="preserve">Перспективы использования красных шламов в керамических технологиях / Н. П. Сергеев, В. В. Максимова, Д. Т. </w:t>
            </w:r>
            <w:proofErr w:type="spellStart"/>
            <w:r w:rsidRPr="00E937E0">
              <w:rPr>
                <w:rFonts w:ascii="Times New Roman" w:hAnsi="Times New Roman" w:cs="Times New Roman"/>
                <w:sz w:val="24"/>
                <w:szCs w:val="24"/>
              </w:rPr>
              <w:t>Толегенов</w:t>
            </w:r>
            <w:proofErr w:type="spellEnd"/>
            <w:r w:rsidRPr="00E937E0">
              <w:rPr>
                <w:rFonts w:ascii="Times New Roman" w:hAnsi="Times New Roman" w:cs="Times New Roman"/>
                <w:sz w:val="24"/>
                <w:szCs w:val="24"/>
              </w:rPr>
              <w:t xml:space="preserve"> // Материалы ХХIII Международной научно-практической конференции «Химия и химическая технология в ХХI веке» имени выдающихся химиков </w:t>
            </w:r>
            <w:proofErr w:type="spellStart"/>
            <w:r w:rsidRPr="00E937E0">
              <w:rPr>
                <w:rFonts w:ascii="Times New Roman" w:hAnsi="Times New Roman" w:cs="Times New Roman"/>
                <w:sz w:val="24"/>
                <w:szCs w:val="24"/>
              </w:rPr>
              <w:t>Л.П.Кулева</w:t>
            </w:r>
            <w:proofErr w:type="spellEnd"/>
            <w:r w:rsidRPr="00E937E0">
              <w:rPr>
                <w:rFonts w:ascii="Times New Roman" w:hAnsi="Times New Roman" w:cs="Times New Roman"/>
                <w:sz w:val="24"/>
                <w:szCs w:val="24"/>
              </w:rPr>
              <w:t xml:space="preserve"> и Н.М. </w:t>
            </w:r>
            <w:proofErr w:type="spellStart"/>
            <w:r w:rsidRPr="00E937E0">
              <w:rPr>
                <w:rFonts w:ascii="Times New Roman" w:hAnsi="Times New Roman" w:cs="Times New Roman"/>
                <w:sz w:val="24"/>
                <w:szCs w:val="24"/>
              </w:rPr>
              <w:t>Кижнера</w:t>
            </w:r>
            <w:proofErr w:type="spellEnd"/>
            <w:r w:rsidRPr="00E937E0">
              <w:rPr>
                <w:rFonts w:ascii="Times New Roman" w:hAnsi="Times New Roman" w:cs="Times New Roman"/>
                <w:sz w:val="24"/>
                <w:szCs w:val="24"/>
              </w:rPr>
              <w:t xml:space="preserve">. – 2022. - Том 1. – С. 149-150. </w:t>
            </w:r>
          </w:p>
          <w:p w:rsidR="007060DC" w:rsidRPr="00E937E0" w:rsidRDefault="007060DC" w:rsidP="007060DC">
            <w:pPr>
              <w:spacing w:before="280" w:after="280"/>
              <w:ind w:firstLine="709"/>
              <w:contextualSpacing/>
              <w:jc w:val="both"/>
              <w:rPr>
                <w:rFonts w:ascii="Times New Roman" w:hAnsi="Times New Roman" w:cs="Times New Roman"/>
                <w:sz w:val="24"/>
                <w:szCs w:val="24"/>
              </w:rPr>
            </w:pPr>
            <w:r w:rsidRPr="00E937E0">
              <w:rPr>
                <w:rFonts w:ascii="Times New Roman" w:hAnsi="Times New Roman" w:cs="Times New Roman"/>
                <w:sz w:val="24"/>
                <w:szCs w:val="24"/>
              </w:rPr>
              <w:t>4</w:t>
            </w:r>
            <w:r>
              <w:rPr>
                <w:rFonts w:ascii="Times New Roman" w:hAnsi="Times New Roman" w:cs="Times New Roman"/>
                <w:sz w:val="24"/>
                <w:szCs w:val="24"/>
              </w:rPr>
              <w:t>)</w:t>
            </w:r>
            <w:r w:rsidRPr="00E937E0">
              <w:rPr>
                <w:rFonts w:ascii="Times New Roman" w:hAnsi="Times New Roman" w:cs="Times New Roman"/>
                <w:sz w:val="24"/>
                <w:szCs w:val="24"/>
              </w:rPr>
              <w:t xml:space="preserve"> Сергеев Н. П., Максимова В. В., </w:t>
            </w:r>
            <w:proofErr w:type="spellStart"/>
            <w:r w:rsidRPr="00344E12">
              <w:rPr>
                <w:rFonts w:ascii="Times New Roman" w:hAnsi="Times New Roman" w:cs="Times New Roman"/>
                <w:b/>
                <w:sz w:val="24"/>
                <w:szCs w:val="24"/>
              </w:rPr>
              <w:t>Толегенов</w:t>
            </w:r>
            <w:proofErr w:type="spellEnd"/>
            <w:r w:rsidRPr="00344E12">
              <w:rPr>
                <w:rFonts w:ascii="Times New Roman" w:hAnsi="Times New Roman" w:cs="Times New Roman"/>
                <w:b/>
                <w:sz w:val="24"/>
                <w:szCs w:val="24"/>
              </w:rPr>
              <w:t xml:space="preserve"> Д. Т.</w:t>
            </w:r>
            <w:r w:rsidRPr="00E937E0">
              <w:rPr>
                <w:rFonts w:ascii="Times New Roman" w:hAnsi="Times New Roman" w:cs="Times New Roman"/>
                <w:sz w:val="24"/>
                <w:szCs w:val="24"/>
              </w:rPr>
              <w:t xml:space="preserve"> Исследование возможности использования золы-уноса от сгорания твердого топлива на Павлодарской ТЭЦ (Республика Казахстан) в керамических технологиях / Н. П. Сергеев, В. В. Максимова, Д. Т. </w:t>
            </w:r>
            <w:proofErr w:type="spellStart"/>
            <w:r w:rsidRPr="00E937E0">
              <w:rPr>
                <w:rFonts w:ascii="Times New Roman" w:hAnsi="Times New Roman" w:cs="Times New Roman"/>
                <w:sz w:val="24"/>
                <w:szCs w:val="24"/>
              </w:rPr>
              <w:t>Толегенов</w:t>
            </w:r>
            <w:proofErr w:type="spellEnd"/>
            <w:r w:rsidRPr="00E937E0">
              <w:rPr>
                <w:rFonts w:ascii="Times New Roman" w:hAnsi="Times New Roman" w:cs="Times New Roman"/>
                <w:sz w:val="24"/>
                <w:szCs w:val="24"/>
              </w:rPr>
              <w:t xml:space="preserve"> // Материалы ХХIII Международной научно-практической конференции «Химия и химическая технология в ХХI веке» имени выдающихся химиков Л. П. </w:t>
            </w:r>
            <w:proofErr w:type="spellStart"/>
            <w:r w:rsidRPr="00E937E0">
              <w:rPr>
                <w:rFonts w:ascii="Times New Roman" w:hAnsi="Times New Roman" w:cs="Times New Roman"/>
                <w:sz w:val="24"/>
                <w:szCs w:val="24"/>
              </w:rPr>
              <w:t>Кулева</w:t>
            </w:r>
            <w:proofErr w:type="spellEnd"/>
            <w:r w:rsidRPr="00E937E0">
              <w:rPr>
                <w:rFonts w:ascii="Times New Roman" w:hAnsi="Times New Roman" w:cs="Times New Roman"/>
                <w:sz w:val="24"/>
                <w:szCs w:val="24"/>
              </w:rPr>
              <w:t xml:space="preserve"> и Н. М. </w:t>
            </w:r>
            <w:proofErr w:type="spellStart"/>
            <w:r w:rsidRPr="00E937E0">
              <w:rPr>
                <w:rFonts w:ascii="Times New Roman" w:hAnsi="Times New Roman" w:cs="Times New Roman"/>
                <w:sz w:val="24"/>
                <w:szCs w:val="24"/>
              </w:rPr>
              <w:t>Кижнера</w:t>
            </w:r>
            <w:proofErr w:type="spellEnd"/>
            <w:r w:rsidRPr="00E937E0">
              <w:rPr>
                <w:rFonts w:ascii="Times New Roman" w:hAnsi="Times New Roman" w:cs="Times New Roman"/>
                <w:sz w:val="24"/>
                <w:szCs w:val="24"/>
              </w:rPr>
              <w:t>. – 2022. - Том 1. – С. 148-149</w:t>
            </w:r>
          </w:p>
          <w:p w:rsidR="007060DC" w:rsidRPr="00E937E0" w:rsidRDefault="007060DC" w:rsidP="007060DC">
            <w:pPr>
              <w:spacing w:before="280" w:after="280"/>
              <w:ind w:firstLine="709"/>
              <w:contextualSpacing/>
              <w:jc w:val="both"/>
              <w:rPr>
                <w:rFonts w:ascii="Times New Roman" w:hAnsi="Times New Roman" w:cs="Times New Roman"/>
                <w:sz w:val="24"/>
                <w:szCs w:val="24"/>
              </w:rPr>
            </w:pPr>
            <w:r w:rsidRPr="00E937E0">
              <w:rPr>
                <w:rFonts w:ascii="Times New Roman" w:hAnsi="Times New Roman" w:cs="Times New Roman"/>
                <w:sz w:val="24"/>
                <w:szCs w:val="24"/>
              </w:rPr>
              <w:t>5</w:t>
            </w:r>
            <w:r>
              <w:rPr>
                <w:rFonts w:ascii="Times New Roman" w:hAnsi="Times New Roman" w:cs="Times New Roman"/>
                <w:sz w:val="24"/>
                <w:szCs w:val="24"/>
              </w:rPr>
              <w:t>)</w:t>
            </w:r>
            <w:r w:rsidRPr="00E937E0">
              <w:rPr>
                <w:rFonts w:ascii="Times New Roman" w:hAnsi="Times New Roman" w:cs="Times New Roman"/>
                <w:sz w:val="24"/>
                <w:szCs w:val="24"/>
              </w:rPr>
              <w:t xml:space="preserve"> </w:t>
            </w:r>
            <w:proofErr w:type="spellStart"/>
            <w:r w:rsidRPr="00344E12">
              <w:rPr>
                <w:rFonts w:ascii="Times New Roman" w:hAnsi="Times New Roman" w:cs="Times New Roman"/>
                <w:b/>
                <w:sz w:val="24"/>
                <w:szCs w:val="24"/>
              </w:rPr>
              <w:t>Толегенов</w:t>
            </w:r>
            <w:proofErr w:type="spellEnd"/>
            <w:r w:rsidRPr="00344E12">
              <w:rPr>
                <w:rFonts w:ascii="Times New Roman" w:hAnsi="Times New Roman" w:cs="Times New Roman"/>
                <w:b/>
                <w:sz w:val="24"/>
                <w:szCs w:val="24"/>
              </w:rPr>
              <w:t xml:space="preserve"> Д. Т.,</w:t>
            </w:r>
            <w:r w:rsidRPr="00E937E0">
              <w:rPr>
                <w:rFonts w:ascii="Times New Roman" w:hAnsi="Times New Roman" w:cs="Times New Roman"/>
                <w:sz w:val="24"/>
                <w:szCs w:val="24"/>
              </w:rPr>
              <w:t xml:space="preserve"> </w:t>
            </w:r>
            <w:proofErr w:type="spellStart"/>
            <w:r w:rsidRPr="00E937E0">
              <w:rPr>
                <w:rFonts w:ascii="Times New Roman" w:hAnsi="Times New Roman" w:cs="Times New Roman"/>
                <w:sz w:val="24"/>
                <w:szCs w:val="24"/>
              </w:rPr>
              <w:t>Толегенова</w:t>
            </w:r>
            <w:proofErr w:type="spellEnd"/>
            <w:r w:rsidRPr="00E937E0">
              <w:rPr>
                <w:rFonts w:ascii="Times New Roman" w:hAnsi="Times New Roman" w:cs="Times New Roman"/>
                <w:sz w:val="24"/>
                <w:szCs w:val="24"/>
              </w:rPr>
              <w:t xml:space="preserve"> Д. Ж., </w:t>
            </w:r>
            <w:proofErr w:type="spellStart"/>
            <w:r w:rsidRPr="00E937E0">
              <w:rPr>
                <w:rFonts w:ascii="Times New Roman" w:hAnsi="Times New Roman" w:cs="Times New Roman"/>
                <w:sz w:val="24"/>
                <w:szCs w:val="24"/>
              </w:rPr>
              <w:t>Сурудина</w:t>
            </w:r>
            <w:proofErr w:type="spellEnd"/>
            <w:r w:rsidRPr="00E937E0">
              <w:rPr>
                <w:rFonts w:ascii="Times New Roman" w:hAnsi="Times New Roman" w:cs="Times New Roman"/>
                <w:sz w:val="24"/>
                <w:szCs w:val="24"/>
              </w:rPr>
              <w:t xml:space="preserve"> Е. А.   Строительная керамика отделочного назначения на основе композиций природного и техногенного сырья / Д. Т. </w:t>
            </w:r>
            <w:proofErr w:type="spellStart"/>
            <w:r w:rsidRPr="00E937E0">
              <w:rPr>
                <w:rFonts w:ascii="Times New Roman" w:hAnsi="Times New Roman" w:cs="Times New Roman"/>
                <w:sz w:val="24"/>
                <w:szCs w:val="24"/>
              </w:rPr>
              <w:t>Толегенов</w:t>
            </w:r>
            <w:proofErr w:type="spellEnd"/>
            <w:r w:rsidRPr="00E937E0">
              <w:rPr>
                <w:rFonts w:ascii="Times New Roman" w:hAnsi="Times New Roman" w:cs="Times New Roman"/>
                <w:sz w:val="24"/>
                <w:szCs w:val="24"/>
              </w:rPr>
              <w:t xml:space="preserve">, Д. Ж. </w:t>
            </w:r>
            <w:proofErr w:type="spellStart"/>
            <w:r w:rsidRPr="00E937E0">
              <w:rPr>
                <w:rFonts w:ascii="Times New Roman" w:hAnsi="Times New Roman" w:cs="Times New Roman"/>
                <w:sz w:val="24"/>
                <w:szCs w:val="24"/>
              </w:rPr>
              <w:t>Толегенова</w:t>
            </w:r>
            <w:proofErr w:type="spellEnd"/>
            <w:r w:rsidRPr="00E937E0">
              <w:rPr>
                <w:rFonts w:ascii="Times New Roman" w:hAnsi="Times New Roman" w:cs="Times New Roman"/>
                <w:sz w:val="24"/>
                <w:szCs w:val="24"/>
              </w:rPr>
              <w:t xml:space="preserve">, Е. А. </w:t>
            </w:r>
            <w:proofErr w:type="spellStart"/>
            <w:r w:rsidRPr="00E937E0">
              <w:rPr>
                <w:rFonts w:ascii="Times New Roman" w:hAnsi="Times New Roman" w:cs="Times New Roman"/>
                <w:sz w:val="24"/>
                <w:szCs w:val="24"/>
              </w:rPr>
              <w:t>Сурудина</w:t>
            </w:r>
            <w:proofErr w:type="spellEnd"/>
            <w:r w:rsidRPr="00E937E0">
              <w:rPr>
                <w:rFonts w:ascii="Times New Roman" w:hAnsi="Times New Roman" w:cs="Times New Roman"/>
                <w:sz w:val="24"/>
                <w:szCs w:val="24"/>
              </w:rPr>
              <w:t xml:space="preserve"> // Материалы XXIV Международной научно-практической конференции студентов и молодых ученых имени выдающихся химиков Л.П. </w:t>
            </w:r>
            <w:proofErr w:type="spellStart"/>
            <w:r w:rsidRPr="00E937E0">
              <w:rPr>
                <w:rFonts w:ascii="Times New Roman" w:hAnsi="Times New Roman" w:cs="Times New Roman"/>
                <w:sz w:val="24"/>
                <w:szCs w:val="24"/>
              </w:rPr>
              <w:t>Кулёва</w:t>
            </w:r>
            <w:proofErr w:type="spellEnd"/>
            <w:r w:rsidRPr="00E937E0">
              <w:rPr>
                <w:rFonts w:ascii="Times New Roman" w:hAnsi="Times New Roman" w:cs="Times New Roman"/>
                <w:sz w:val="24"/>
                <w:szCs w:val="24"/>
              </w:rPr>
              <w:t xml:space="preserve"> и Н.М. </w:t>
            </w:r>
            <w:proofErr w:type="spellStart"/>
            <w:r w:rsidRPr="00E937E0">
              <w:rPr>
                <w:rFonts w:ascii="Times New Roman" w:hAnsi="Times New Roman" w:cs="Times New Roman"/>
                <w:sz w:val="24"/>
                <w:szCs w:val="24"/>
              </w:rPr>
              <w:t>Кижнера</w:t>
            </w:r>
            <w:proofErr w:type="spellEnd"/>
            <w:r w:rsidRPr="00E937E0">
              <w:rPr>
                <w:rFonts w:ascii="Times New Roman" w:hAnsi="Times New Roman" w:cs="Times New Roman"/>
                <w:sz w:val="24"/>
                <w:szCs w:val="24"/>
              </w:rPr>
              <w:t>, посвященной 85-летию со дня рождения профессора А.В. Кравцов. – 2023. - Том 1. – С. 173-174.</w:t>
            </w:r>
          </w:p>
          <w:p w:rsidR="007060DC" w:rsidRPr="00E937E0" w:rsidRDefault="007060DC" w:rsidP="007060DC">
            <w:pPr>
              <w:spacing w:before="280" w:after="280"/>
              <w:ind w:firstLine="709"/>
              <w:contextualSpacing/>
              <w:jc w:val="both"/>
              <w:rPr>
                <w:rFonts w:ascii="Times New Roman" w:hAnsi="Times New Roman" w:cs="Times New Roman"/>
                <w:sz w:val="24"/>
                <w:szCs w:val="24"/>
              </w:rPr>
            </w:pPr>
            <w:r w:rsidRPr="00E937E0">
              <w:rPr>
                <w:rFonts w:ascii="Times New Roman" w:hAnsi="Times New Roman" w:cs="Times New Roman"/>
                <w:sz w:val="24"/>
                <w:szCs w:val="24"/>
              </w:rPr>
              <w:t xml:space="preserve"> 6</w:t>
            </w:r>
            <w:r>
              <w:rPr>
                <w:rFonts w:ascii="Times New Roman" w:hAnsi="Times New Roman" w:cs="Times New Roman"/>
                <w:sz w:val="24"/>
                <w:szCs w:val="24"/>
              </w:rPr>
              <w:t>)</w:t>
            </w:r>
            <w:r w:rsidRPr="00E937E0">
              <w:rPr>
                <w:rFonts w:ascii="Times New Roman" w:hAnsi="Times New Roman" w:cs="Times New Roman"/>
                <w:sz w:val="24"/>
                <w:szCs w:val="24"/>
              </w:rPr>
              <w:t xml:space="preserve"> </w:t>
            </w:r>
            <w:proofErr w:type="spellStart"/>
            <w:r w:rsidRPr="00344E12">
              <w:rPr>
                <w:rFonts w:ascii="Times New Roman" w:hAnsi="Times New Roman" w:cs="Times New Roman"/>
                <w:b/>
                <w:sz w:val="24"/>
                <w:szCs w:val="24"/>
              </w:rPr>
              <w:t>Толегенова</w:t>
            </w:r>
            <w:proofErr w:type="spellEnd"/>
            <w:r w:rsidRPr="00344E12">
              <w:rPr>
                <w:rFonts w:ascii="Times New Roman" w:hAnsi="Times New Roman" w:cs="Times New Roman"/>
                <w:b/>
                <w:sz w:val="24"/>
                <w:szCs w:val="24"/>
              </w:rPr>
              <w:t xml:space="preserve"> Д. Ж.,</w:t>
            </w:r>
            <w:r w:rsidRPr="00E937E0">
              <w:rPr>
                <w:rFonts w:ascii="Times New Roman" w:hAnsi="Times New Roman" w:cs="Times New Roman"/>
                <w:sz w:val="24"/>
                <w:szCs w:val="24"/>
              </w:rPr>
              <w:t xml:space="preserve"> Прохорова Д. Д., </w:t>
            </w:r>
            <w:proofErr w:type="spellStart"/>
            <w:r w:rsidRPr="00E937E0">
              <w:rPr>
                <w:rFonts w:ascii="Times New Roman" w:hAnsi="Times New Roman" w:cs="Times New Roman"/>
                <w:sz w:val="24"/>
                <w:szCs w:val="24"/>
              </w:rPr>
              <w:t>Толегенов</w:t>
            </w:r>
            <w:proofErr w:type="spellEnd"/>
            <w:r w:rsidRPr="00E937E0">
              <w:rPr>
                <w:rFonts w:ascii="Times New Roman" w:hAnsi="Times New Roman" w:cs="Times New Roman"/>
                <w:sz w:val="24"/>
                <w:szCs w:val="24"/>
              </w:rPr>
              <w:t xml:space="preserve"> Д. Т., </w:t>
            </w:r>
            <w:proofErr w:type="spellStart"/>
            <w:r w:rsidRPr="00E937E0">
              <w:rPr>
                <w:rFonts w:ascii="Times New Roman" w:hAnsi="Times New Roman" w:cs="Times New Roman"/>
                <w:sz w:val="24"/>
                <w:szCs w:val="24"/>
              </w:rPr>
              <w:t>Кулумбаев</w:t>
            </w:r>
            <w:proofErr w:type="spellEnd"/>
            <w:r w:rsidRPr="00E937E0">
              <w:rPr>
                <w:rFonts w:ascii="Times New Roman" w:hAnsi="Times New Roman" w:cs="Times New Roman"/>
                <w:sz w:val="24"/>
                <w:szCs w:val="24"/>
              </w:rPr>
              <w:t xml:space="preserve"> Н. К., </w:t>
            </w:r>
            <w:proofErr w:type="spellStart"/>
            <w:r w:rsidRPr="00E937E0">
              <w:rPr>
                <w:rFonts w:ascii="Times New Roman" w:hAnsi="Times New Roman" w:cs="Times New Roman"/>
                <w:sz w:val="24"/>
                <w:szCs w:val="24"/>
              </w:rPr>
              <w:t>Тюлюбаев</w:t>
            </w:r>
            <w:proofErr w:type="spellEnd"/>
            <w:r w:rsidRPr="00E937E0">
              <w:rPr>
                <w:rFonts w:ascii="Times New Roman" w:hAnsi="Times New Roman" w:cs="Times New Roman"/>
                <w:sz w:val="24"/>
                <w:szCs w:val="24"/>
              </w:rPr>
              <w:t xml:space="preserve"> Р. А.  Клинкерная строительная керамика с использованием вторичных ресурсов / Д. Ж. </w:t>
            </w:r>
            <w:proofErr w:type="spellStart"/>
            <w:r w:rsidRPr="00E937E0">
              <w:rPr>
                <w:rFonts w:ascii="Times New Roman" w:hAnsi="Times New Roman" w:cs="Times New Roman"/>
                <w:sz w:val="24"/>
                <w:szCs w:val="24"/>
              </w:rPr>
              <w:t>Толегенова</w:t>
            </w:r>
            <w:proofErr w:type="spellEnd"/>
            <w:r w:rsidRPr="00E937E0">
              <w:rPr>
                <w:rFonts w:ascii="Times New Roman" w:hAnsi="Times New Roman" w:cs="Times New Roman"/>
                <w:sz w:val="24"/>
                <w:szCs w:val="24"/>
              </w:rPr>
              <w:t xml:space="preserve">, Д. Д. Прохорова, Д. Т. </w:t>
            </w:r>
            <w:proofErr w:type="spellStart"/>
            <w:r w:rsidRPr="00E937E0">
              <w:rPr>
                <w:rFonts w:ascii="Times New Roman" w:hAnsi="Times New Roman" w:cs="Times New Roman"/>
                <w:sz w:val="24"/>
                <w:szCs w:val="24"/>
              </w:rPr>
              <w:t>Толегенов</w:t>
            </w:r>
            <w:proofErr w:type="spellEnd"/>
            <w:r w:rsidRPr="00E937E0">
              <w:rPr>
                <w:rFonts w:ascii="Times New Roman" w:hAnsi="Times New Roman" w:cs="Times New Roman"/>
                <w:sz w:val="24"/>
                <w:szCs w:val="24"/>
              </w:rPr>
              <w:t xml:space="preserve">, Н. К. </w:t>
            </w:r>
            <w:proofErr w:type="spellStart"/>
            <w:r w:rsidRPr="00E937E0">
              <w:rPr>
                <w:rFonts w:ascii="Times New Roman" w:hAnsi="Times New Roman" w:cs="Times New Roman"/>
                <w:sz w:val="24"/>
                <w:szCs w:val="24"/>
              </w:rPr>
              <w:t>Кулумбаев</w:t>
            </w:r>
            <w:proofErr w:type="spellEnd"/>
            <w:r w:rsidRPr="00E937E0">
              <w:rPr>
                <w:rFonts w:ascii="Times New Roman" w:hAnsi="Times New Roman" w:cs="Times New Roman"/>
                <w:sz w:val="24"/>
                <w:szCs w:val="24"/>
              </w:rPr>
              <w:t xml:space="preserve">, Р. А. </w:t>
            </w:r>
            <w:proofErr w:type="spellStart"/>
            <w:r w:rsidRPr="00E937E0">
              <w:rPr>
                <w:rFonts w:ascii="Times New Roman" w:hAnsi="Times New Roman" w:cs="Times New Roman"/>
                <w:sz w:val="24"/>
                <w:szCs w:val="24"/>
              </w:rPr>
              <w:t>Тюлюбаев</w:t>
            </w:r>
            <w:proofErr w:type="spellEnd"/>
            <w:r w:rsidRPr="00E937E0">
              <w:rPr>
                <w:rFonts w:ascii="Times New Roman" w:hAnsi="Times New Roman" w:cs="Times New Roman"/>
                <w:sz w:val="24"/>
                <w:szCs w:val="24"/>
              </w:rPr>
              <w:t xml:space="preserve"> // Материалы XXIV Международной научно-практической конференции студентов и молодых ученых имени выдающихся химиков Л.П. </w:t>
            </w:r>
            <w:proofErr w:type="spellStart"/>
            <w:r w:rsidRPr="00E937E0">
              <w:rPr>
                <w:rFonts w:ascii="Times New Roman" w:hAnsi="Times New Roman" w:cs="Times New Roman"/>
                <w:sz w:val="24"/>
                <w:szCs w:val="24"/>
              </w:rPr>
              <w:t>Кулёва</w:t>
            </w:r>
            <w:proofErr w:type="spellEnd"/>
            <w:r w:rsidRPr="00E937E0">
              <w:rPr>
                <w:rFonts w:ascii="Times New Roman" w:hAnsi="Times New Roman" w:cs="Times New Roman"/>
                <w:sz w:val="24"/>
                <w:szCs w:val="24"/>
              </w:rPr>
              <w:t xml:space="preserve"> и Н.М. </w:t>
            </w:r>
            <w:proofErr w:type="spellStart"/>
            <w:r w:rsidRPr="00E937E0">
              <w:rPr>
                <w:rFonts w:ascii="Times New Roman" w:hAnsi="Times New Roman" w:cs="Times New Roman"/>
                <w:sz w:val="24"/>
                <w:szCs w:val="24"/>
              </w:rPr>
              <w:t>Кижнера</w:t>
            </w:r>
            <w:proofErr w:type="spellEnd"/>
            <w:r w:rsidRPr="00E937E0">
              <w:rPr>
                <w:rFonts w:ascii="Times New Roman" w:hAnsi="Times New Roman" w:cs="Times New Roman"/>
                <w:sz w:val="24"/>
                <w:szCs w:val="24"/>
              </w:rPr>
              <w:t>, посвященной 85-летию со дня рождения профессора А.В. Кравцов. – 2023. - Том 1. – С. 174-1</w:t>
            </w:r>
            <w:r>
              <w:rPr>
                <w:rFonts w:ascii="Times New Roman" w:hAnsi="Times New Roman" w:cs="Times New Roman"/>
                <w:sz w:val="24"/>
                <w:szCs w:val="24"/>
              </w:rPr>
              <w:t>75</w:t>
            </w:r>
            <w:r w:rsidRPr="00E937E0">
              <w:rPr>
                <w:rFonts w:ascii="Times New Roman" w:hAnsi="Times New Roman" w:cs="Times New Roman"/>
                <w:sz w:val="24"/>
                <w:szCs w:val="24"/>
                <w:lang w:val="kk-KZ"/>
              </w:rPr>
              <w:t>;</w:t>
            </w:r>
          </w:p>
          <w:p w:rsidR="007060DC" w:rsidRPr="00E937E0" w:rsidRDefault="007060DC" w:rsidP="007060DC">
            <w:pPr>
              <w:jc w:val="both"/>
              <w:rPr>
                <w:rFonts w:ascii="Times New Roman" w:hAnsi="Times New Roman" w:cs="Times New Roman"/>
                <w:sz w:val="24"/>
                <w:szCs w:val="24"/>
                <w:lang w:val="kk-KZ"/>
              </w:rPr>
            </w:pPr>
          </w:p>
        </w:tc>
      </w:tr>
      <w:tr w:rsidR="007060DC" w:rsidRPr="00EB5CB5" w:rsidTr="007060DC">
        <w:trPr>
          <w:trHeight w:val="510"/>
        </w:trPr>
        <w:tc>
          <w:tcPr>
            <w:tcW w:w="3098" w:type="dxa"/>
            <w:vMerge w:val="restart"/>
          </w:tcPr>
          <w:p w:rsidR="007060DC" w:rsidRPr="00EB5CB5" w:rsidRDefault="007060DC" w:rsidP="007060DC">
            <w:pPr>
              <w:jc w:val="center"/>
              <w:rPr>
                <w:rFonts w:ascii="Times New Roman" w:hAnsi="Times New Roman" w:cs="Times New Roman"/>
                <w:noProof/>
                <w:sz w:val="28"/>
                <w:szCs w:val="28"/>
                <w:lang w:eastAsia="ru-RU"/>
              </w:rPr>
            </w:pPr>
            <w:r w:rsidRPr="00646007">
              <w:rPr>
                <w:rFonts w:ascii="Times New Roman" w:hAnsi="Times New Roman" w:cs="Times New Roman"/>
                <w:noProof/>
                <w:sz w:val="28"/>
                <w:szCs w:val="28"/>
                <w:lang w:eastAsia="ru-RU"/>
              </w:rPr>
              <w:drawing>
                <wp:inline distT="0" distB="0" distL="0" distR="0" wp14:anchorId="57E12921" wp14:editId="73F3CAAD">
                  <wp:extent cx="1647825" cy="2447925"/>
                  <wp:effectExtent l="0" t="0" r="9525" b="9525"/>
                  <wp:docPr id="1" name="Рисунок 1" descr="C:\Users\14\Desktop\рабоч.стол\фот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Desktop\рабоч.стол\фото 1.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8455" cy="2448861"/>
                          </a:xfrm>
                          <a:prstGeom prst="rect">
                            <a:avLst/>
                          </a:prstGeom>
                          <a:noFill/>
                          <a:ln>
                            <a:noFill/>
                          </a:ln>
                        </pic:spPr>
                      </pic:pic>
                    </a:graphicData>
                  </a:graphic>
                </wp:inline>
              </w:drawing>
            </w:r>
          </w:p>
        </w:tc>
        <w:tc>
          <w:tcPr>
            <w:tcW w:w="6247" w:type="dxa"/>
          </w:tcPr>
          <w:p w:rsidR="007060DC" w:rsidRPr="00EB5CB5" w:rsidRDefault="007060DC" w:rsidP="007060DC">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Маусумбаев Сабит Сапарбекович </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67192C" w:rsidRDefault="0067192C" w:rsidP="007060DC">
            <w:pPr>
              <w:jc w:val="both"/>
              <w:rPr>
                <w:rFonts w:ascii="Times New Roman" w:hAnsi="Times New Roman" w:cs="Times New Roman"/>
                <w:sz w:val="24"/>
                <w:szCs w:val="24"/>
                <w:lang w:val="kk-KZ"/>
              </w:rPr>
            </w:pPr>
            <w:r w:rsidRPr="0067192C">
              <w:rPr>
                <w:rFonts w:ascii="Times New Roman" w:hAnsi="Times New Roman" w:cs="Times New Roman"/>
                <w:color w:val="000000"/>
                <w:sz w:val="24"/>
                <w:szCs w:val="24"/>
              </w:rPr>
              <w:t>1 курс докторанты</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EB5CB5" w:rsidRDefault="0067192C" w:rsidP="007060DC">
            <w:pPr>
              <w:jc w:val="both"/>
              <w:rPr>
                <w:rFonts w:ascii="Times New Roman" w:hAnsi="Times New Roman" w:cs="Times New Roman"/>
                <w:sz w:val="24"/>
                <w:szCs w:val="24"/>
                <w:lang w:val="kk-KZ"/>
              </w:rPr>
            </w:pPr>
            <w:r>
              <w:rPr>
                <w:rFonts w:ascii="Times New Roman" w:hAnsi="Times New Roman" w:cs="Times New Roman"/>
                <w:sz w:val="24"/>
                <w:szCs w:val="24"/>
                <w:lang w:val="kk-KZ"/>
              </w:rPr>
              <w:t>Туған жылы</w:t>
            </w:r>
            <w:r w:rsidR="007060DC">
              <w:rPr>
                <w:rFonts w:ascii="Times New Roman" w:hAnsi="Times New Roman" w:cs="Times New Roman"/>
                <w:sz w:val="24"/>
                <w:szCs w:val="24"/>
                <w:lang w:val="kk-KZ"/>
              </w:rPr>
              <w:t>: 16.01.1986</w:t>
            </w:r>
            <w:r w:rsidR="00344E12">
              <w:rPr>
                <w:rFonts w:ascii="Times New Roman" w:hAnsi="Times New Roman" w:cs="Times New Roman"/>
                <w:sz w:val="24"/>
                <w:szCs w:val="24"/>
                <w:lang w:val="kk-KZ"/>
              </w:rPr>
              <w:t>ж.</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67192C" w:rsidRDefault="0067192C" w:rsidP="007060DC">
            <w:pPr>
              <w:jc w:val="both"/>
              <w:rPr>
                <w:rFonts w:ascii="Times New Roman" w:hAnsi="Times New Roman" w:cs="Times New Roman"/>
                <w:sz w:val="24"/>
                <w:szCs w:val="24"/>
                <w:lang w:val="kk-KZ"/>
              </w:rPr>
            </w:pPr>
            <w:proofErr w:type="spellStart"/>
            <w:r w:rsidRPr="0067192C">
              <w:rPr>
                <w:rFonts w:ascii="Times New Roman" w:hAnsi="Times New Roman" w:cs="Times New Roman"/>
                <w:color w:val="000000"/>
                <w:sz w:val="24"/>
                <w:szCs w:val="24"/>
              </w:rPr>
              <w:t>Ғылыми</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дәрежесі</w:t>
            </w:r>
            <w:proofErr w:type="spellEnd"/>
            <w:r w:rsidRPr="0067192C">
              <w:rPr>
                <w:rFonts w:ascii="Times New Roman" w:hAnsi="Times New Roman" w:cs="Times New Roman"/>
                <w:color w:val="000000"/>
                <w:sz w:val="24"/>
                <w:szCs w:val="24"/>
              </w:rPr>
              <w:t xml:space="preserve"> / </w:t>
            </w:r>
            <w:proofErr w:type="spellStart"/>
            <w:r w:rsidRPr="0067192C">
              <w:rPr>
                <w:rFonts w:ascii="Times New Roman" w:hAnsi="Times New Roman" w:cs="Times New Roman"/>
                <w:color w:val="000000"/>
                <w:sz w:val="24"/>
                <w:szCs w:val="24"/>
              </w:rPr>
              <w:t>академиялық</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дәрежесі</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PhD</w:t>
            </w:r>
            <w:proofErr w:type="spellEnd"/>
            <w:r w:rsidRPr="0067192C">
              <w:rPr>
                <w:rFonts w:ascii="Times New Roman" w:hAnsi="Times New Roman" w:cs="Times New Roman"/>
                <w:color w:val="000000"/>
                <w:sz w:val="24"/>
                <w:szCs w:val="24"/>
              </w:rPr>
              <w:t xml:space="preserve"> докторант, </w:t>
            </w:r>
            <w:proofErr w:type="spellStart"/>
            <w:r w:rsidRPr="0067192C">
              <w:rPr>
                <w:rFonts w:ascii="Times New Roman" w:hAnsi="Times New Roman" w:cs="Times New Roman"/>
                <w:color w:val="000000"/>
                <w:sz w:val="24"/>
                <w:szCs w:val="24"/>
              </w:rPr>
              <w:t>Химиялық</w:t>
            </w:r>
            <w:proofErr w:type="spellEnd"/>
            <w:r w:rsidRPr="0067192C">
              <w:rPr>
                <w:rFonts w:ascii="Times New Roman" w:hAnsi="Times New Roman" w:cs="Times New Roman"/>
                <w:color w:val="000000"/>
                <w:sz w:val="24"/>
                <w:szCs w:val="24"/>
              </w:rPr>
              <w:t xml:space="preserve"> инженерия</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EB5CB5" w:rsidRDefault="0067192C" w:rsidP="007060DC">
            <w:pPr>
              <w:jc w:val="both"/>
              <w:rPr>
                <w:rFonts w:ascii="Times New Roman" w:hAnsi="Times New Roman" w:cs="Times New Roman"/>
                <w:sz w:val="24"/>
                <w:szCs w:val="24"/>
                <w:lang w:val="kk-KZ"/>
              </w:rPr>
            </w:pPr>
            <w:proofErr w:type="spellStart"/>
            <w:r w:rsidRPr="009E7D96">
              <w:rPr>
                <w:rFonts w:ascii="Times New Roman" w:hAnsi="Times New Roman" w:cs="Times New Roman"/>
                <w:color w:val="000000"/>
                <w:sz w:val="24"/>
                <w:szCs w:val="24"/>
              </w:rPr>
              <w:t>Негізгі</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жұмыс</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орны</w:t>
            </w:r>
            <w:proofErr w:type="spellEnd"/>
            <w:r w:rsidRPr="009E7D96">
              <w:rPr>
                <w:rFonts w:ascii="Times New Roman" w:hAnsi="Times New Roman" w:cs="Times New Roman"/>
                <w:color w:val="000000"/>
                <w:sz w:val="24"/>
                <w:szCs w:val="24"/>
              </w:rPr>
              <w:t>: КЕАҚ "</w:t>
            </w:r>
            <w:proofErr w:type="spellStart"/>
            <w:r w:rsidRPr="009E7D96">
              <w:rPr>
                <w:rFonts w:ascii="Times New Roman" w:hAnsi="Times New Roman" w:cs="Times New Roman"/>
                <w:color w:val="000000"/>
                <w:sz w:val="24"/>
                <w:szCs w:val="24"/>
              </w:rPr>
              <w:t>Торайғыров</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университеті</w:t>
            </w:r>
            <w:proofErr w:type="spellEnd"/>
            <w:r w:rsidRPr="009E7D96">
              <w:rPr>
                <w:rFonts w:ascii="Times New Roman" w:hAnsi="Times New Roman" w:cs="Times New Roman"/>
                <w:color w:val="000000"/>
                <w:sz w:val="24"/>
                <w:szCs w:val="24"/>
              </w:rPr>
              <w:t>"</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67192C" w:rsidRDefault="0067192C" w:rsidP="007060DC">
            <w:pPr>
              <w:jc w:val="both"/>
              <w:rPr>
                <w:rFonts w:ascii="Times New Roman" w:hAnsi="Times New Roman" w:cs="Times New Roman"/>
                <w:sz w:val="24"/>
                <w:szCs w:val="24"/>
                <w:lang w:val="kk-KZ"/>
              </w:rPr>
            </w:pPr>
            <w:proofErr w:type="spellStart"/>
            <w:r w:rsidRPr="0067192C">
              <w:rPr>
                <w:rFonts w:ascii="Times New Roman" w:hAnsi="Times New Roman" w:cs="Times New Roman"/>
                <w:color w:val="000000"/>
                <w:sz w:val="24"/>
                <w:szCs w:val="24"/>
              </w:rPr>
              <w:t>Ғылыми</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қызығушылық</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саласы</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Құрылыс</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керамикасы</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техногендік</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қалдықтарды</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жою</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және</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кәдеге</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жарату</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және</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қайта</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өңдеу</w:t>
            </w:r>
            <w:proofErr w:type="spellEnd"/>
            <w:r w:rsidRPr="0067192C">
              <w:rPr>
                <w:rFonts w:ascii="Times New Roman" w:hAnsi="Times New Roman" w:cs="Times New Roman"/>
                <w:color w:val="000000"/>
                <w:sz w:val="24"/>
                <w:szCs w:val="24"/>
              </w:rPr>
              <w:t xml:space="preserve"> .</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EB5CB5" w:rsidRDefault="007060DC" w:rsidP="007060DC">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7060DC" w:rsidRPr="00F27933"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EB5CB5" w:rsidRDefault="007060DC" w:rsidP="007060DC">
            <w:pPr>
              <w:jc w:val="both"/>
              <w:rPr>
                <w:rFonts w:ascii="Times New Roman" w:hAnsi="Times New Roman" w:cs="Times New Roman"/>
                <w:sz w:val="24"/>
                <w:szCs w:val="24"/>
                <w:lang w:val="en-US"/>
              </w:rPr>
            </w:pPr>
            <w:r w:rsidRPr="00EB5CB5">
              <w:rPr>
                <w:rFonts w:ascii="Times New Roman" w:hAnsi="Times New Roman" w:cs="Times New Roman"/>
                <w:sz w:val="24"/>
                <w:szCs w:val="24"/>
                <w:lang w:val="en-US"/>
              </w:rPr>
              <w:t>Scopus Author ID*</w:t>
            </w:r>
          </w:p>
          <w:p w:rsidR="007060DC" w:rsidRPr="00EB5CB5" w:rsidRDefault="007060DC" w:rsidP="007060DC">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https://www.scopus.com/authid/detail.uri?authorId=</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val="en-US" w:eastAsia="ru-RU"/>
              </w:rPr>
            </w:pPr>
          </w:p>
        </w:tc>
        <w:tc>
          <w:tcPr>
            <w:tcW w:w="6247" w:type="dxa"/>
          </w:tcPr>
          <w:p w:rsidR="007060DC" w:rsidRPr="001B3FF0" w:rsidRDefault="007060DC" w:rsidP="007060DC">
            <w:pPr>
              <w:jc w:val="both"/>
              <w:rPr>
                <w:rFonts w:ascii="Times New Roman" w:hAnsi="Times New Roman" w:cs="Times New Roman"/>
                <w:sz w:val="24"/>
                <w:szCs w:val="24"/>
                <w:lang w:val="en-US"/>
              </w:rPr>
            </w:pPr>
            <w:r w:rsidRPr="00EB5CB5">
              <w:rPr>
                <w:rFonts w:ascii="Times New Roman" w:hAnsi="Times New Roman" w:cs="Times New Roman"/>
                <w:sz w:val="24"/>
                <w:szCs w:val="24"/>
                <w:lang w:val="en-US"/>
              </w:rPr>
              <w:t>ORCID</w:t>
            </w:r>
            <w:r>
              <w:rPr>
                <w:rFonts w:ascii="Times New Roman" w:hAnsi="Times New Roman" w:cs="Times New Roman"/>
                <w:sz w:val="24"/>
                <w:szCs w:val="24"/>
                <w:lang w:val="kk-KZ"/>
              </w:rPr>
              <w:t>*0009-0005</w:t>
            </w:r>
            <w:r w:rsidRPr="00EB5CB5">
              <w:rPr>
                <w:rFonts w:ascii="Times New Roman" w:hAnsi="Times New Roman" w:cs="Times New Roman"/>
                <w:sz w:val="24"/>
                <w:szCs w:val="24"/>
                <w:lang w:val="kk-KZ"/>
              </w:rPr>
              <w:t>-</w:t>
            </w:r>
            <w:r>
              <w:rPr>
                <w:rFonts w:ascii="Times New Roman" w:hAnsi="Times New Roman" w:cs="Times New Roman"/>
                <w:sz w:val="24"/>
                <w:szCs w:val="24"/>
                <w:lang w:val="en-US"/>
              </w:rPr>
              <w:t>2010</w:t>
            </w:r>
            <w:r w:rsidRPr="00EB5CB5">
              <w:rPr>
                <w:rFonts w:ascii="Times New Roman" w:hAnsi="Times New Roman" w:cs="Times New Roman"/>
                <w:sz w:val="24"/>
                <w:szCs w:val="24"/>
                <w:lang w:val="kk-KZ"/>
              </w:rPr>
              <w:t>-</w:t>
            </w:r>
            <w:r>
              <w:rPr>
                <w:rFonts w:ascii="Times New Roman" w:hAnsi="Times New Roman" w:cs="Times New Roman"/>
                <w:sz w:val="24"/>
                <w:szCs w:val="24"/>
                <w:lang w:val="en-US"/>
              </w:rPr>
              <w:t>9227</w:t>
            </w:r>
          </w:p>
          <w:p w:rsidR="007060DC" w:rsidRPr="00EB5CB5" w:rsidRDefault="007060DC" w:rsidP="007060DC">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https://orcid.org/</w:t>
            </w:r>
            <w:r>
              <w:rPr>
                <w:rFonts w:ascii="Times New Roman" w:hAnsi="Times New Roman" w:cs="Times New Roman"/>
                <w:sz w:val="24"/>
                <w:szCs w:val="24"/>
                <w:lang w:val="kk-KZ"/>
              </w:rPr>
              <w:t>0009-0005</w:t>
            </w:r>
            <w:r w:rsidRPr="00EB5CB5">
              <w:rPr>
                <w:rFonts w:ascii="Times New Roman" w:hAnsi="Times New Roman" w:cs="Times New Roman"/>
                <w:sz w:val="24"/>
                <w:szCs w:val="24"/>
                <w:lang w:val="kk-KZ"/>
              </w:rPr>
              <w:t>-</w:t>
            </w:r>
            <w:r>
              <w:rPr>
                <w:rFonts w:ascii="Times New Roman" w:hAnsi="Times New Roman" w:cs="Times New Roman"/>
                <w:sz w:val="24"/>
                <w:szCs w:val="24"/>
                <w:lang w:val="en-US"/>
              </w:rPr>
              <w:t>2010</w:t>
            </w:r>
            <w:r w:rsidRPr="00EB5CB5">
              <w:rPr>
                <w:rFonts w:ascii="Times New Roman" w:hAnsi="Times New Roman" w:cs="Times New Roman"/>
                <w:sz w:val="24"/>
                <w:szCs w:val="24"/>
                <w:lang w:val="kk-KZ"/>
              </w:rPr>
              <w:t>-</w:t>
            </w:r>
            <w:r>
              <w:rPr>
                <w:rFonts w:ascii="Times New Roman" w:hAnsi="Times New Roman" w:cs="Times New Roman"/>
                <w:sz w:val="24"/>
                <w:szCs w:val="24"/>
                <w:lang w:val="en-US"/>
              </w:rPr>
              <w:t>9227</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7808BC" w:rsidRDefault="0067192C" w:rsidP="007060DC">
            <w:pPr>
              <w:jc w:val="both"/>
              <w:rPr>
                <w:rFonts w:ascii="Times New Roman" w:hAnsi="Times New Roman" w:cs="Times New Roman"/>
                <w:sz w:val="24"/>
                <w:szCs w:val="24"/>
              </w:rPr>
            </w:pPr>
            <w:r>
              <w:rPr>
                <w:rFonts w:ascii="Times New Roman" w:hAnsi="Times New Roman" w:cs="Times New Roman"/>
                <w:sz w:val="24"/>
                <w:szCs w:val="24"/>
                <w:lang w:val="kk-KZ"/>
              </w:rPr>
              <w:t>Жарияланымдар тізімі</w:t>
            </w:r>
            <w:r w:rsidRPr="0067192C">
              <w:rPr>
                <w:rFonts w:ascii="Times New Roman" w:hAnsi="Times New Roman" w:cs="Times New Roman"/>
                <w:sz w:val="24"/>
                <w:szCs w:val="24"/>
              </w:rPr>
              <w:t>:</w:t>
            </w:r>
          </w:p>
          <w:p w:rsidR="007060DC" w:rsidRDefault="007060DC" w:rsidP="007060DC">
            <w:pPr>
              <w:pStyle w:val="a4"/>
              <w:numPr>
                <w:ilvl w:val="0"/>
                <w:numId w:val="5"/>
              </w:numPr>
              <w:ind w:left="0" w:firstLine="360"/>
              <w:jc w:val="both"/>
              <w:rPr>
                <w:rFonts w:ascii="Times New Roman" w:hAnsi="Times New Roman" w:cs="Times New Roman"/>
                <w:sz w:val="24"/>
                <w:szCs w:val="24"/>
              </w:rPr>
            </w:pPr>
            <w:r w:rsidRPr="007808BC">
              <w:rPr>
                <w:rFonts w:ascii="Times New Roman" w:hAnsi="Times New Roman" w:cs="Times New Roman"/>
                <w:sz w:val="24"/>
                <w:szCs w:val="24"/>
              </w:rPr>
              <w:t xml:space="preserve">Вестник </w:t>
            </w:r>
            <w:proofErr w:type="spellStart"/>
            <w:r w:rsidRPr="007808BC">
              <w:rPr>
                <w:rFonts w:ascii="Times New Roman" w:hAnsi="Times New Roman" w:cs="Times New Roman"/>
                <w:sz w:val="24"/>
                <w:szCs w:val="24"/>
              </w:rPr>
              <w:t>Торайгыров</w:t>
            </w:r>
            <w:proofErr w:type="spellEnd"/>
            <w:r w:rsidRPr="007808BC">
              <w:rPr>
                <w:rFonts w:ascii="Times New Roman" w:hAnsi="Times New Roman" w:cs="Times New Roman"/>
                <w:sz w:val="24"/>
                <w:szCs w:val="24"/>
              </w:rPr>
              <w:t xml:space="preserve"> университета химико-биологическая серия, секция «химия»</w:t>
            </w:r>
            <w:r>
              <w:rPr>
                <w:rFonts w:ascii="Times New Roman" w:hAnsi="Times New Roman" w:cs="Times New Roman"/>
                <w:sz w:val="24"/>
                <w:szCs w:val="24"/>
              </w:rPr>
              <w:t xml:space="preserve"> С.С. </w:t>
            </w:r>
            <w:proofErr w:type="spellStart"/>
            <w:r>
              <w:rPr>
                <w:rFonts w:ascii="Times New Roman" w:hAnsi="Times New Roman" w:cs="Times New Roman"/>
                <w:sz w:val="24"/>
                <w:szCs w:val="24"/>
              </w:rPr>
              <w:t>Маусумбаев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Д.Т.Толегенов</w:t>
            </w:r>
            <w:proofErr w:type="spellEnd"/>
            <w:r>
              <w:rPr>
                <w:rFonts w:ascii="Times New Roman" w:hAnsi="Times New Roman" w:cs="Times New Roman"/>
                <w:sz w:val="24"/>
                <w:szCs w:val="24"/>
              </w:rPr>
              <w:t xml:space="preserve">, С.Р. </w:t>
            </w:r>
            <w:proofErr w:type="spellStart"/>
            <w:r>
              <w:rPr>
                <w:rFonts w:ascii="Times New Roman" w:hAnsi="Times New Roman" w:cs="Times New Roman"/>
                <w:sz w:val="24"/>
                <w:szCs w:val="24"/>
              </w:rPr>
              <w:t>Масакбаева</w:t>
            </w:r>
            <w:proofErr w:type="spellEnd"/>
            <w:r>
              <w:rPr>
                <w:rFonts w:ascii="Times New Roman" w:hAnsi="Times New Roman" w:cs="Times New Roman"/>
                <w:sz w:val="24"/>
                <w:szCs w:val="24"/>
              </w:rPr>
              <w:t xml:space="preserve">, М.А. </w:t>
            </w:r>
            <w:proofErr w:type="spellStart"/>
            <w:r>
              <w:rPr>
                <w:rFonts w:ascii="Times New Roman" w:hAnsi="Times New Roman" w:cs="Times New Roman"/>
                <w:sz w:val="24"/>
                <w:szCs w:val="24"/>
              </w:rPr>
              <w:t>Баубеков</w:t>
            </w:r>
            <w:proofErr w:type="spellEnd"/>
            <w:r>
              <w:rPr>
                <w:rFonts w:ascii="Times New Roman" w:hAnsi="Times New Roman" w:cs="Times New Roman"/>
                <w:sz w:val="24"/>
                <w:szCs w:val="24"/>
              </w:rPr>
              <w:t>.</w:t>
            </w:r>
            <w:r w:rsidRPr="007808BC">
              <w:rPr>
                <w:rFonts w:ascii="Times New Roman" w:hAnsi="Times New Roman" w:cs="Times New Roman"/>
                <w:sz w:val="24"/>
                <w:szCs w:val="24"/>
              </w:rPr>
              <w:t xml:space="preserve"> Влияние сезонных изменений состава сточных вод </w:t>
            </w:r>
            <w:r>
              <w:rPr>
                <w:rFonts w:ascii="Times New Roman" w:hAnsi="Times New Roman" w:cs="Times New Roman"/>
                <w:sz w:val="24"/>
                <w:szCs w:val="24"/>
              </w:rPr>
              <w:t>на реку Иртыш.</w:t>
            </w:r>
          </w:p>
          <w:p w:rsidR="007060DC" w:rsidRDefault="007060DC" w:rsidP="007060DC">
            <w:pPr>
              <w:pStyle w:val="a4"/>
              <w:numPr>
                <w:ilvl w:val="0"/>
                <w:numId w:val="5"/>
              </w:numPr>
              <w:ind w:left="0" w:firstLine="360"/>
              <w:jc w:val="both"/>
              <w:rPr>
                <w:rFonts w:ascii="Times New Roman" w:hAnsi="Times New Roman" w:cs="Times New Roman"/>
                <w:sz w:val="24"/>
                <w:szCs w:val="24"/>
              </w:rPr>
            </w:pPr>
            <w:r w:rsidRPr="007808BC">
              <w:rPr>
                <w:rFonts w:ascii="Times New Roman" w:hAnsi="Times New Roman" w:cs="Times New Roman"/>
                <w:sz w:val="24"/>
                <w:szCs w:val="24"/>
              </w:rPr>
              <w:t xml:space="preserve">Вестник </w:t>
            </w:r>
            <w:proofErr w:type="spellStart"/>
            <w:r w:rsidRPr="007808BC">
              <w:rPr>
                <w:rFonts w:ascii="Times New Roman" w:hAnsi="Times New Roman" w:cs="Times New Roman"/>
                <w:sz w:val="24"/>
                <w:szCs w:val="24"/>
              </w:rPr>
              <w:t>Торайгыров</w:t>
            </w:r>
            <w:proofErr w:type="spellEnd"/>
            <w:r w:rsidRPr="007808BC">
              <w:rPr>
                <w:rFonts w:ascii="Times New Roman" w:hAnsi="Times New Roman" w:cs="Times New Roman"/>
                <w:sz w:val="24"/>
                <w:szCs w:val="24"/>
              </w:rPr>
              <w:t xml:space="preserve"> университета химико-биологическая серия, секция «химия»</w:t>
            </w:r>
            <w:r>
              <w:rPr>
                <w:rFonts w:ascii="Times New Roman" w:hAnsi="Times New Roman" w:cs="Times New Roman"/>
                <w:sz w:val="24"/>
                <w:szCs w:val="24"/>
              </w:rPr>
              <w:t xml:space="preserve"> Д.Т. </w:t>
            </w:r>
            <w:proofErr w:type="spellStart"/>
            <w:r>
              <w:rPr>
                <w:rFonts w:ascii="Times New Roman" w:hAnsi="Times New Roman" w:cs="Times New Roman"/>
                <w:sz w:val="24"/>
                <w:szCs w:val="24"/>
              </w:rPr>
              <w:t>Толегенов</w:t>
            </w:r>
            <w:proofErr w:type="spellEnd"/>
            <w:r>
              <w:rPr>
                <w:rFonts w:ascii="Times New Roman" w:hAnsi="Times New Roman" w:cs="Times New Roman"/>
                <w:sz w:val="24"/>
                <w:szCs w:val="24"/>
              </w:rPr>
              <w:t xml:space="preserve">., С.С. </w:t>
            </w:r>
            <w:proofErr w:type="spellStart"/>
            <w:r>
              <w:rPr>
                <w:rFonts w:ascii="Times New Roman" w:hAnsi="Times New Roman" w:cs="Times New Roman"/>
                <w:sz w:val="24"/>
                <w:szCs w:val="24"/>
              </w:rPr>
              <w:t>Маусумбаев</w:t>
            </w:r>
            <w:proofErr w:type="spellEnd"/>
            <w:r>
              <w:rPr>
                <w:rFonts w:ascii="Times New Roman" w:hAnsi="Times New Roman" w:cs="Times New Roman"/>
                <w:sz w:val="24"/>
                <w:szCs w:val="24"/>
              </w:rPr>
              <w:t xml:space="preserve">., А.С. </w:t>
            </w:r>
            <w:proofErr w:type="spellStart"/>
            <w:r>
              <w:rPr>
                <w:rFonts w:ascii="Times New Roman" w:hAnsi="Times New Roman" w:cs="Times New Roman"/>
                <w:sz w:val="24"/>
                <w:szCs w:val="24"/>
              </w:rPr>
              <w:t>Оралтаева</w:t>
            </w:r>
            <w:proofErr w:type="spellEnd"/>
            <w:r>
              <w:rPr>
                <w:rFonts w:ascii="Times New Roman" w:hAnsi="Times New Roman" w:cs="Times New Roman"/>
                <w:sz w:val="24"/>
                <w:szCs w:val="24"/>
              </w:rPr>
              <w:t>. Оценка и состояние уровня загрязнения компонентов окружающей среды Павлодарского региона.</w:t>
            </w:r>
          </w:p>
          <w:p w:rsidR="007060DC" w:rsidRPr="000713CA" w:rsidRDefault="007060DC" w:rsidP="0067192C">
            <w:pPr>
              <w:pStyle w:val="2"/>
              <w:numPr>
                <w:ilvl w:val="0"/>
                <w:numId w:val="5"/>
              </w:numPr>
              <w:shd w:val="clear" w:color="auto" w:fill="FFFFFF"/>
              <w:spacing w:before="0" w:beforeAutospacing="0" w:after="120" w:afterAutospacing="0"/>
              <w:ind w:left="53" w:firstLine="307"/>
              <w:jc w:val="both"/>
              <w:textAlignment w:val="baseline"/>
              <w:outlineLvl w:val="1"/>
              <w:rPr>
                <w:b w:val="0"/>
                <w:bCs w:val="0"/>
                <w:color w:val="111111"/>
                <w:sz w:val="24"/>
                <w:szCs w:val="24"/>
              </w:rPr>
            </w:pPr>
            <w:r>
              <w:rPr>
                <w:sz w:val="24"/>
                <w:szCs w:val="24"/>
              </w:rPr>
              <w:t xml:space="preserve"> </w:t>
            </w:r>
            <w:proofErr w:type="spellStart"/>
            <w:r w:rsidRPr="00AB4173">
              <w:rPr>
                <w:b w:val="0"/>
                <w:bCs w:val="0"/>
                <w:color w:val="111111"/>
                <w:sz w:val="24"/>
                <w:szCs w:val="24"/>
              </w:rPr>
              <w:t>Козыбаевские</w:t>
            </w:r>
            <w:proofErr w:type="spellEnd"/>
            <w:r w:rsidRPr="00AB4173">
              <w:rPr>
                <w:b w:val="0"/>
                <w:bCs w:val="0"/>
                <w:color w:val="111111"/>
                <w:sz w:val="24"/>
                <w:szCs w:val="24"/>
              </w:rPr>
              <w:t xml:space="preserve"> чтения – 202</w:t>
            </w:r>
            <w:r>
              <w:rPr>
                <w:b w:val="0"/>
                <w:bCs w:val="0"/>
                <w:color w:val="111111"/>
                <w:sz w:val="24"/>
                <w:szCs w:val="24"/>
              </w:rPr>
              <w:t>4</w:t>
            </w:r>
            <w:r w:rsidRPr="00AB4173">
              <w:rPr>
                <w:b w:val="0"/>
                <w:bCs w:val="0"/>
                <w:color w:val="111111"/>
                <w:sz w:val="24"/>
                <w:szCs w:val="24"/>
              </w:rPr>
              <w:t>: Новые подходы и современные взгляды на развитие образование и науки: материалы международной научно-практической конференции: в</w:t>
            </w:r>
            <w:r>
              <w:rPr>
                <w:b w:val="0"/>
                <w:bCs w:val="0"/>
                <w:color w:val="111111"/>
                <w:sz w:val="24"/>
                <w:szCs w:val="24"/>
              </w:rPr>
              <w:t xml:space="preserve"> 12</w:t>
            </w:r>
            <w:r w:rsidRPr="00AB4173">
              <w:rPr>
                <w:b w:val="0"/>
                <w:bCs w:val="0"/>
                <w:color w:val="111111"/>
                <w:sz w:val="24"/>
                <w:szCs w:val="24"/>
              </w:rPr>
              <w:t>-х томах. 12 ноября 202</w:t>
            </w:r>
            <w:r>
              <w:rPr>
                <w:b w:val="0"/>
                <w:bCs w:val="0"/>
                <w:color w:val="111111"/>
                <w:sz w:val="24"/>
                <w:szCs w:val="24"/>
              </w:rPr>
              <w:t>4</w:t>
            </w:r>
            <w:r w:rsidRPr="00AB4173">
              <w:rPr>
                <w:b w:val="0"/>
                <w:bCs w:val="0"/>
                <w:color w:val="111111"/>
                <w:sz w:val="24"/>
                <w:szCs w:val="24"/>
              </w:rPr>
              <w:t xml:space="preserve">г. Северо-Казахстанский университет им. М. </w:t>
            </w:r>
            <w:proofErr w:type="spellStart"/>
            <w:r w:rsidRPr="00AB4173">
              <w:rPr>
                <w:b w:val="0"/>
                <w:bCs w:val="0"/>
                <w:color w:val="111111"/>
                <w:sz w:val="24"/>
                <w:szCs w:val="24"/>
              </w:rPr>
              <w:t>Козыбаева</w:t>
            </w:r>
            <w:proofErr w:type="spellEnd"/>
            <w:r>
              <w:rPr>
                <w:b w:val="0"/>
                <w:bCs w:val="0"/>
                <w:color w:val="111111"/>
                <w:sz w:val="24"/>
                <w:szCs w:val="24"/>
              </w:rPr>
              <w:t xml:space="preserve">. С.С. </w:t>
            </w:r>
            <w:proofErr w:type="spellStart"/>
            <w:r>
              <w:rPr>
                <w:b w:val="0"/>
                <w:bCs w:val="0"/>
                <w:color w:val="111111"/>
                <w:sz w:val="24"/>
                <w:szCs w:val="24"/>
              </w:rPr>
              <w:t>Маусумбаев</w:t>
            </w:r>
            <w:proofErr w:type="spellEnd"/>
            <w:r>
              <w:rPr>
                <w:b w:val="0"/>
                <w:bCs w:val="0"/>
                <w:color w:val="111111"/>
                <w:sz w:val="24"/>
                <w:szCs w:val="24"/>
              </w:rPr>
              <w:t xml:space="preserve">., М.А. </w:t>
            </w:r>
            <w:proofErr w:type="spellStart"/>
            <w:r>
              <w:rPr>
                <w:b w:val="0"/>
                <w:bCs w:val="0"/>
                <w:color w:val="111111"/>
                <w:sz w:val="24"/>
                <w:szCs w:val="24"/>
              </w:rPr>
              <w:t>Елубай</w:t>
            </w:r>
            <w:proofErr w:type="spellEnd"/>
            <w:r>
              <w:rPr>
                <w:b w:val="0"/>
                <w:bCs w:val="0"/>
                <w:color w:val="111111"/>
                <w:sz w:val="24"/>
                <w:szCs w:val="24"/>
              </w:rPr>
              <w:t xml:space="preserve">., Д.Т. </w:t>
            </w:r>
            <w:proofErr w:type="spellStart"/>
            <w:r>
              <w:rPr>
                <w:b w:val="0"/>
                <w:bCs w:val="0"/>
                <w:color w:val="111111"/>
                <w:sz w:val="24"/>
                <w:szCs w:val="24"/>
              </w:rPr>
              <w:t>Толегенов</w:t>
            </w:r>
            <w:proofErr w:type="spellEnd"/>
            <w:r>
              <w:rPr>
                <w:b w:val="0"/>
                <w:bCs w:val="0"/>
                <w:color w:val="111111"/>
                <w:sz w:val="24"/>
                <w:szCs w:val="24"/>
              </w:rPr>
              <w:t xml:space="preserve">.   Применение полимерных отходов для обработки дорожного асфальта.   </w:t>
            </w:r>
          </w:p>
        </w:tc>
      </w:tr>
      <w:tr w:rsidR="007060DC" w:rsidRPr="00EB5CB5" w:rsidTr="007060DC">
        <w:trPr>
          <w:trHeight w:val="510"/>
        </w:trPr>
        <w:tc>
          <w:tcPr>
            <w:tcW w:w="3098" w:type="dxa"/>
            <w:vMerge w:val="restart"/>
          </w:tcPr>
          <w:p w:rsidR="007060DC" w:rsidRPr="00EB5CB5" w:rsidRDefault="007060DC" w:rsidP="007060DC">
            <w:pPr>
              <w:jc w:val="center"/>
              <w:rPr>
                <w:rFonts w:ascii="Times New Roman" w:hAnsi="Times New Roman" w:cs="Times New Roman"/>
                <w:noProof/>
                <w:sz w:val="28"/>
                <w:szCs w:val="28"/>
                <w:lang w:eastAsia="ru-RU"/>
              </w:rPr>
            </w:pPr>
            <w:r w:rsidRPr="00857568">
              <w:rPr>
                <w:rFonts w:ascii="Times New Roman" w:hAnsi="Times New Roman" w:cs="Times New Roman"/>
                <w:noProof/>
                <w:sz w:val="28"/>
                <w:szCs w:val="28"/>
                <w:lang w:eastAsia="ru-RU"/>
              </w:rPr>
              <w:drawing>
                <wp:inline distT="0" distB="0" distL="0" distR="0" wp14:anchorId="6AB33A11" wp14:editId="78C79BAD">
                  <wp:extent cx="1543050" cy="2143125"/>
                  <wp:effectExtent l="0" t="0" r="0" b="9525"/>
                  <wp:docPr id="9" name="Рисунок 9" descr="C:\Users\14\Desktop\bbd53f75-dd16-4b53-bfae-552578d1bf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4\Desktop\bbd53f75-dd16-4b53-bfae-552578d1bf17.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44439" cy="2145054"/>
                          </a:xfrm>
                          <a:prstGeom prst="rect">
                            <a:avLst/>
                          </a:prstGeom>
                          <a:noFill/>
                          <a:ln>
                            <a:noFill/>
                          </a:ln>
                        </pic:spPr>
                      </pic:pic>
                    </a:graphicData>
                  </a:graphic>
                </wp:inline>
              </w:drawing>
            </w:r>
          </w:p>
        </w:tc>
        <w:tc>
          <w:tcPr>
            <w:tcW w:w="6247" w:type="dxa"/>
          </w:tcPr>
          <w:p w:rsidR="007060DC" w:rsidRPr="00EB5CB5" w:rsidRDefault="007060DC" w:rsidP="007060DC">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Ямалтдинов Богдан Маратович  </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EB5CB5" w:rsidRDefault="0067192C" w:rsidP="0067192C">
            <w:pPr>
              <w:jc w:val="both"/>
              <w:rPr>
                <w:rFonts w:ascii="Times New Roman" w:hAnsi="Times New Roman" w:cs="Times New Roman"/>
                <w:sz w:val="24"/>
                <w:szCs w:val="24"/>
                <w:lang w:val="kk-KZ"/>
              </w:rPr>
            </w:pPr>
            <w:r>
              <w:rPr>
                <w:rFonts w:ascii="Times New Roman" w:hAnsi="Times New Roman" w:cs="Times New Roman"/>
                <w:sz w:val="24"/>
                <w:szCs w:val="24"/>
                <w:lang w:val="kk-KZ"/>
              </w:rPr>
              <w:t>2 курс м</w:t>
            </w:r>
            <w:r w:rsidR="007060DC">
              <w:rPr>
                <w:rFonts w:ascii="Times New Roman" w:hAnsi="Times New Roman" w:cs="Times New Roman"/>
                <w:sz w:val="24"/>
                <w:szCs w:val="24"/>
                <w:lang w:val="kk-KZ"/>
              </w:rPr>
              <w:t>агистрант</w:t>
            </w:r>
            <w:r>
              <w:rPr>
                <w:rFonts w:ascii="Times New Roman" w:hAnsi="Times New Roman" w:cs="Times New Roman"/>
                <w:sz w:val="24"/>
                <w:szCs w:val="24"/>
                <w:lang w:val="kk-KZ"/>
              </w:rPr>
              <w:t>ы</w:t>
            </w:r>
            <w:r w:rsidR="007060DC">
              <w:rPr>
                <w:rFonts w:ascii="Times New Roman" w:hAnsi="Times New Roman" w:cs="Times New Roman"/>
                <w:sz w:val="24"/>
                <w:szCs w:val="24"/>
                <w:lang w:val="kk-KZ"/>
              </w:rPr>
              <w:t xml:space="preserve">  </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EB5CB5" w:rsidRDefault="0067192C" w:rsidP="007060DC">
            <w:pPr>
              <w:jc w:val="both"/>
              <w:rPr>
                <w:rFonts w:ascii="Times New Roman" w:hAnsi="Times New Roman" w:cs="Times New Roman"/>
                <w:sz w:val="24"/>
                <w:szCs w:val="24"/>
                <w:lang w:val="kk-KZ"/>
              </w:rPr>
            </w:pPr>
            <w:r>
              <w:rPr>
                <w:rFonts w:ascii="Times New Roman" w:hAnsi="Times New Roman" w:cs="Times New Roman"/>
                <w:sz w:val="24"/>
                <w:szCs w:val="24"/>
                <w:lang w:val="kk-KZ"/>
              </w:rPr>
              <w:t>Туған жылы</w:t>
            </w:r>
            <w:r w:rsidR="007060DC">
              <w:rPr>
                <w:rFonts w:ascii="Times New Roman" w:hAnsi="Times New Roman" w:cs="Times New Roman"/>
                <w:sz w:val="24"/>
                <w:szCs w:val="24"/>
                <w:lang w:val="kk-KZ"/>
              </w:rPr>
              <w:t xml:space="preserve">: </w:t>
            </w:r>
            <w:r w:rsidR="00344E12">
              <w:rPr>
                <w:rFonts w:ascii="Times New Roman" w:hAnsi="Times New Roman" w:cs="Times New Roman"/>
                <w:sz w:val="24"/>
                <w:szCs w:val="24"/>
                <w:lang w:val="kk-KZ"/>
              </w:rPr>
              <w:t>07.04.2003ж</w:t>
            </w:r>
            <w:r w:rsidR="00344E12" w:rsidRPr="00344E12">
              <w:rPr>
                <w:rFonts w:ascii="Times New Roman" w:hAnsi="Times New Roman" w:cs="Times New Roman"/>
                <w:sz w:val="24"/>
                <w:szCs w:val="24"/>
                <w:lang w:val="kk-KZ"/>
              </w:rPr>
              <w:t>.</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67192C" w:rsidRDefault="0067192C" w:rsidP="007060DC">
            <w:pPr>
              <w:jc w:val="both"/>
              <w:rPr>
                <w:rFonts w:ascii="Times New Roman" w:hAnsi="Times New Roman" w:cs="Times New Roman"/>
                <w:sz w:val="24"/>
                <w:szCs w:val="24"/>
                <w:lang w:val="kk-KZ"/>
              </w:rPr>
            </w:pPr>
            <w:proofErr w:type="spellStart"/>
            <w:r w:rsidRPr="0067192C">
              <w:rPr>
                <w:rFonts w:ascii="Times New Roman" w:hAnsi="Times New Roman" w:cs="Times New Roman"/>
                <w:color w:val="000000"/>
                <w:sz w:val="24"/>
                <w:szCs w:val="24"/>
              </w:rPr>
              <w:t>Ғылыми</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дәрежесі</w:t>
            </w:r>
            <w:proofErr w:type="spellEnd"/>
            <w:r w:rsidRPr="0067192C">
              <w:rPr>
                <w:rFonts w:ascii="Times New Roman" w:hAnsi="Times New Roman" w:cs="Times New Roman"/>
                <w:color w:val="000000"/>
                <w:sz w:val="24"/>
                <w:szCs w:val="24"/>
              </w:rPr>
              <w:t xml:space="preserve"> / </w:t>
            </w:r>
            <w:proofErr w:type="spellStart"/>
            <w:r w:rsidRPr="0067192C">
              <w:rPr>
                <w:rFonts w:ascii="Times New Roman" w:hAnsi="Times New Roman" w:cs="Times New Roman"/>
                <w:color w:val="000000"/>
                <w:sz w:val="24"/>
                <w:szCs w:val="24"/>
              </w:rPr>
              <w:t>академиялық</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дәрежесі</w:t>
            </w:r>
            <w:proofErr w:type="spellEnd"/>
            <w:r w:rsidRPr="0067192C">
              <w:rPr>
                <w:rFonts w:ascii="Times New Roman" w:hAnsi="Times New Roman" w:cs="Times New Roman"/>
                <w:color w:val="000000"/>
                <w:sz w:val="24"/>
                <w:szCs w:val="24"/>
              </w:rPr>
              <w:t>: магистрант</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EB5CB5" w:rsidRDefault="0067192C" w:rsidP="007060DC">
            <w:pPr>
              <w:jc w:val="both"/>
              <w:rPr>
                <w:rFonts w:ascii="Times New Roman" w:hAnsi="Times New Roman" w:cs="Times New Roman"/>
                <w:sz w:val="24"/>
                <w:szCs w:val="24"/>
                <w:lang w:val="kk-KZ"/>
              </w:rPr>
            </w:pPr>
            <w:proofErr w:type="spellStart"/>
            <w:r w:rsidRPr="009E7D96">
              <w:rPr>
                <w:rFonts w:ascii="Times New Roman" w:hAnsi="Times New Roman" w:cs="Times New Roman"/>
                <w:color w:val="000000"/>
                <w:sz w:val="24"/>
                <w:szCs w:val="24"/>
              </w:rPr>
              <w:t>Негізгі</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жұмыс</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орны</w:t>
            </w:r>
            <w:proofErr w:type="spellEnd"/>
            <w:r w:rsidRPr="009E7D96">
              <w:rPr>
                <w:rFonts w:ascii="Times New Roman" w:hAnsi="Times New Roman" w:cs="Times New Roman"/>
                <w:color w:val="000000"/>
                <w:sz w:val="24"/>
                <w:szCs w:val="24"/>
              </w:rPr>
              <w:t>: КЕАҚ "</w:t>
            </w:r>
            <w:proofErr w:type="spellStart"/>
            <w:r w:rsidRPr="009E7D96">
              <w:rPr>
                <w:rFonts w:ascii="Times New Roman" w:hAnsi="Times New Roman" w:cs="Times New Roman"/>
                <w:color w:val="000000"/>
                <w:sz w:val="24"/>
                <w:szCs w:val="24"/>
              </w:rPr>
              <w:t>Торайғыров</w:t>
            </w:r>
            <w:proofErr w:type="spellEnd"/>
            <w:r w:rsidRPr="009E7D96">
              <w:rPr>
                <w:rFonts w:ascii="Times New Roman" w:hAnsi="Times New Roman" w:cs="Times New Roman"/>
                <w:color w:val="000000"/>
                <w:sz w:val="24"/>
                <w:szCs w:val="24"/>
              </w:rPr>
              <w:t xml:space="preserve"> </w:t>
            </w:r>
            <w:proofErr w:type="spellStart"/>
            <w:r w:rsidRPr="009E7D96">
              <w:rPr>
                <w:rFonts w:ascii="Times New Roman" w:hAnsi="Times New Roman" w:cs="Times New Roman"/>
                <w:color w:val="000000"/>
                <w:sz w:val="24"/>
                <w:szCs w:val="24"/>
              </w:rPr>
              <w:t>университеті</w:t>
            </w:r>
            <w:proofErr w:type="spellEnd"/>
            <w:r w:rsidRPr="009E7D96">
              <w:rPr>
                <w:rFonts w:ascii="Times New Roman" w:hAnsi="Times New Roman" w:cs="Times New Roman"/>
                <w:color w:val="000000"/>
                <w:sz w:val="24"/>
                <w:szCs w:val="24"/>
              </w:rPr>
              <w:t>"</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67192C" w:rsidRDefault="0067192C" w:rsidP="007060DC">
            <w:pPr>
              <w:jc w:val="both"/>
              <w:rPr>
                <w:rFonts w:ascii="Times New Roman" w:hAnsi="Times New Roman" w:cs="Times New Roman"/>
                <w:sz w:val="24"/>
                <w:szCs w:val="24"/>
                <w:lang w:val="kk-KZ"/>
              </w:rPr>
            </w:pPr>
            <w:proofErr w:type="spellStart"/>
            <w:r w:rsidRPr="0067192C">
              <w:rPr>
                <w:rFonts w:ascii="Times New Roman" w:hAnsi="Times New Roman" w:cs="Times New Roman"/>
                <w:color w:val="000000"/>
                <w:sz w:val="24"/>
                <w:szCs w:val="24"/>
              </w:rPr>
              <w:t>Ғылыми</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қызығушылық</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саласы</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Құрылыс</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керамикасы</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техногендік</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қалдықтарды</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жою</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және</w:t>
            </w:r>
            <w:proofErr w:type="spellEnd"/>
            <w:r w:rsidRPr="0067192C">
              <w:rPr>
                <w:rFonts w:ascii="Times New Roman" w:hAnsi="Times New Roman" w:cs="Times New Roman"/>
                <w:color w:val="000000"/>
                <w:sz w:val="24"/>
                <w:szCs w:val="24"/>
              </w:rPr>
              <w:t xml:space="preserve"> </w:t>
            </w:r>
            <w:proofErr w:type="spellStart"/>
            <w:r w:rsidRPr="0067192C">
              <w:rPr>
                <w:rFonts w:ascii="Times New Roman" w:hAnsi="Times New Roman" w:cs="Times New Roman"/>
                <w:color w:val="000000"/>
                <w:sz w:val="24"/>
                <w:szCs w:val="24"/>
              </w:rPr>
              <w:t>кәдеге</w:t>
            </w:r>
            <w:proofErr w:type="spellEnd"/>
            <w:r w:rsidRPr="0067192C">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жарату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қайта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өңдеу</w:t>
            </w:r>
            <w:proofErr w:type="spellEnd"/>
            <w:r w:rsidRPr="0067192C">
              <w:rPr>
                <w:rFonts w:ascii="Times New Roman" w:hAnsi="Times New Roman" w:cs="Times New Roman"/>
                <w:color w:val="000000"/>
                <w:sz w:val="24"/>
                <w:szCs w:val="24"/>
              </w:rPr>
              <w:t>.</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EB5CB5" w:rsidRDefault="007060DC" w:rsidP="007060DC">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7060DC" w:rsidRPr="00F27933"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7060DC" w:rsidRPr="00EB5CB5" w:rsidRDefault="007060DC" w:rsidP="007060DC">
            <w:pPr>
              <w:jc w:val="both"/>
              <w:rPr>
                <w:rFonts w:ascii="Times New Roman" w:hAnsi="Times New Roman" w:cs="Times New Roman"/>
                <w:sz w:val="24"/>
                <w:szCs w:val="24"/>
                <w:lang w:val="en-US"/>
              </w:rPr>
            </w:pPr>
            <w:r w:rsidRPr="00EB5CB5">
              <w:rPr>
                <w:rFonts w:ascii="Times New Roman" w:hAnsi="Times New Roman" w:cs="Times New Roman"/>
                <w:sz w:val="24"/>
                <w:szCs w:val="24"/>
                <w:lang w:val="en-US"/>
              </w:rPr>
              <w:t>Scopus Author ID*</w:t>
            </w:r>
          </w:p>
          <w:p w:rsidR="007060DC" w:rsidRPr="00EB5CB5" w:rsidRDefault="007060DC" w:rsidP="007060DC">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https://www.scopus.com/authid/detail.uri?authorId=</w:t>
            </w:r>
          </w:p>
        </w:tc>
      </w:tr>
      <w:tr w:rsidR="007060DC" w:rsidRPr="00EB5CB5"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val="en-US" w:eastAsia="ru-RU"/>
              </w:rPr>
            </w:pPr>
          </w:p>
        </w:tc>
        <w:tc>
          <w:tcPr>
            <w:tcW w:w="6247" w:type="dxa"/>
          </w:tcPr>
          <w:p w:rsidR="007060DC" w:rsidRPr="001B3FF0" w:rsidRDefault="007060DC" w:rsidP="007060DC">
            <w:pPr>
              <w:jc w:val="both"/>
              <w:rPr>
                <w:rFonts w:ascii="Times New Roman" w:hAnsi="Times New Roman" w:cs="Times New Roman"/>
                <w:sz w:val="24"/>
                <w:szCs w:val="24"/>
                <w:lang w:val="en-US"/>
              </w:rPr>
            </w:pPr>
            <w:r w:rsidRPr="00EB5CB5">
              <w:rPr>
                <w:rFonts w:ascii="Times New Roman" w:hAnsi="Times New Roman" w:cs="Times New Roman"/>
                <w:sz w:val="24"/>
                <w:szCs w:val="24"/>
                <w:lang w:val="en-US"/>
              </w:rPr>
              <w:t>ORCID</w:t>
            </w:r>
            <w:r>
              <w:rPr>
                <w:rFonts w:ascii="Times New Roman" w:hAnsi="Times New Roman" w:cs="Times New Roman"/>
                <w:sz w:val="24"/>
                <w:szCs w:val="24"/>
                <w:lang w:val="kk-KZ"/>
              </w:rPr>
              <w:t>*0000-0001</w:t>
            </w:r>
            <w:r w:rsidRPr="00EB5CB5">
              <w:rPr>
                <w:rFonts w:ascii="Times New Roman" w:hAnsi="Times New Roman" w:cs="Times New Roman"/>
                <w:sz w:val="24"/>
                <w:szCs w:val="24"/>
                <w:lang w:val="kk-KZ"/>
              </w:rPr>
              <w:t>-</w:t>
            </w:r>
            <w:r>
              <w:rPr>
                <w:rFonts w:ascii="Times New Roman" w:hAnsi="Times New Roman" w:cs="Times New Roman"/>
                <w:sz w:val="24"/>
                <w:szCs w:val="24"/>
                <w:lang w:val="en-US"/>
              </w:rPr>
              <w:t>9227</w:t>
            </w:r>
            <w:r w:rsidRPr="00EB5CB5">
              <w:rPr>
                <w:rFonts w:ascii="Times New Roman" w:hAnsi="Times New Roman" w:cs="Times New Roman"/>
                <w:sz w:val="24"/>
                <w:szCs w:val="24"/>
                <w:lang w:val="kk-KZ"/>
              </w:rPr>
              <w:t>-</w:t>
            </w:r>
            <w:r>
              <w:rPr>
                <w:rFonts w:ascii="Times New Roman" w:hAnsi="Times New Roman" w:cs="Times New Roman"/>
                <w:sz w:val="24"/>
                <w:szCs w:val="24"/>
                <w:lang w:val="kk-KZ"/>
              </w:rPr>
              <w:t>6888</w:t>
            </w:r>
          </w:p>
          <w:p w:rsidR="007060DC" w:rsidRPr="00EB5CB5" w:rsidRDefault="007060DC" w:rsidP="007060DC">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https://orcid.org/</w:t>
            </w:r>
            <w:r>
              <w:rPr>
                <w:rFonts w:ascii="Times New Roman" w:hAnsi="Times New Roman" w:cs="Times New Roman"/>
                <w:sz w:val="24"/>
                <w:szCs w:val="24"/>
                <w:lang w:val="kk-KZ"/>
              </w:rPr>
              <w:t>0000-0001</w:t>
            </w:r>
            <w:r w:rsidRPr="00EB5CB5">
              <w:rPr>
                <w:rFonts w:ascii="Times New Roman" w:hAnsi="Times New Roman" w:cs="Times New Roman"/>
                <w:sz w:val="24"/>
                <w:szCs w:val="24"/>
                <w:lang w:val="kk-KZ"/>
              </w:rPr>
              <w:t>-</w:t>
            </w:r>
            <w:r>
              <w:rPr>
                <w:rFonts w:ascii="Times New Roman" w:hAnsi="Times New Roman" w:cs="Times New Roman"/>
                <w:sz w:val="24"/>
                <w:szCs w:val="24"/>
                <w:lang w:val="en-US"/>
              </w:rPr>
              <w:t>9227</w:t>
            </w:r>
            <w:r w:rsidRPr="00EB5CB5">
              <w:rPr>
                <w:rFonts w:ascii="Times New Roman" w:hAnsi="Times New Roman" w:cs="Times New Roman"/>
                <w:sz w:val="24"/>
                <w:szCs w:val="24"/>
                <w:lang w:val="kk-KZ"/>
              </w:rPr>
              <w:t>-</w:t>
            </w:r>
            <w:r>
              <w:rPr>
                <w:rFonts w:ascii="Times New Roman" w:hAnsi="Times New Roman" w:cs="Times New Roman"/>
                <w:sz w:val="24"/>
                <w:szCs w:val="24"/>
                <w:lang w:val="kk-KZ"/>
              </w:rPr>
              <w:t>6888</w:t>
            </w:r>
          </w:p>
        </w:tc>
      </w:tr>
      <w:tr w:rsidR="007060DC" w:rsidRPr="000713CA" w:rsidTr="007060DC">
        <w:trPr>
          <w:trHeight w:val="510"/>
        </w:trPr>
        <w:tc>
          <w:tcPr>
            <w:tcW w:w="3098" w:type="dxa"/>
            <w:vMerge/>
          </w:tcPr>
          <w:p w:rsidR="007060DC" w:rsidRPr="00EB5CB5" w:rsidRDefault="007060DC" w:rsidP="007060DC">
            <w:pPr>
              <w:rPr>
                <w:rFonts w:ascii="Times New Roman" w:hAnsi="Times New Roman" w:cs="Times New Roman"/>
                <w:noProof/>
                <w:sz w:val="28"/>
                <w:szCs w:val="28"/>
                <w:lang w:eastAsia="ru-RU"/>
              </w:rPr>
            </w:pPr>
          </w:p>
        </w:tc>
        <w:tc>
          <w:tcPr>
            <w:tcW w:w="6247" w:type="dxa"/>
          </w:tcPr>
          <w:p w:rsidR="0067192C" w:rsidRPr="007808BC" w:rsidRDefault="0067192C" w:rsidP="0067192C">
            <w:pPr>
              <w:jc w:val="both"/>
              <w:rPr>
                <w:rFonts w:ascii="Times New Roman" w:hAnsi="Times New Roman" w:cs="Times New Roman"/>
                <w:sz w:val="24"/>
                <w:szCs w:val="24"/>
              </w:rPr>
            </w:pPr>
            <w:r>
              <w:rPr>
                <w:rFonts w:ascii="Times New Roman" w:hAnsi="Times New Roman" w:cs="Times New Roman"/>
                <w:sz w:val="24"/>
                <w:szCs w:val="24"/>
                <w:lang w:val="kk-KZ"/>
              </w:rPr>
              <w:t>Жарияланымдар тізімі</w:t>
            </w:r>
            <w:r w:rsidRPr="0067192C">
              <w:rPr>
                <w:rFonts w:ascii="Times New Roman" w:hAnsi="Times New Roman" w:cs="Times New Roman"/>
                <w:sz w:val="24"/>
                <w:szCs w:val="24"/>
              </w:rPr>
              <w:t>:</w:t>
            </w:r>
          </w:p>
          <w:p w:rsidR="0003338F" w:rsidRDefault="000713CA" w:rsidP="000713CA">
            <w:pPr>
              <w:pStyle w:val="a4"/>
              <w:numPr>
                <w:ilvl w:val="0"/>
                <w:numId w:val="7"/>
              </w:numPr>
              <w:ind w:left="0" w:firstLine="360"/>
              <w:jc w:val="both"/>
              <w:rPr>
                <w:rFonts w:ascii="Times New Roman" w:hAnsi="Times New Roman" w:cs="Times New Roman"/>
                <w:sz w:val="24"/>
                <w:szCs w:val="24"/>
                <w:lang w:val="en-US"/>
              </w:rPr>
            </w:pPr>
            <w:r w:rsidRPr="000713CA">
              <w:rPr>
                <w:rFonts w:ascii="Times New Roman" w:hAnsi="Times New Roman" w:cs="Times New Roman"/>
                <w:sz w:val="24"/>
                <w:szCs w:val="24"/>
              </w:rPr>
              <w:t xml:space="preserve">Вестник </w:t>
            </w:r>
            <w:proofErr w:type="spellStart"/>
            <w:r w:rsidRPr="000713CA">
              <w:rPr>
                <w:rFonts w:ascii="Times New Roman" w:hAnsi="Times New Roman" w:cs="Times New Roman"/>
                <w:sz w:val="24"/>
                <w:szCs w:val="24"/>
              </w:rPr>
              <w:t>Торайгыров</w:t>
            </w:r>
            <w:proofErr w:type="spellEnd"/>
            <w:r w:rsidRPr="000713CA">
              <w:rPr>
                <w:rFonts w:ascii="Times New Roman" w:hAnsi="Times New Roman" w:cs="Times New Roman"/>
                <w:sz w:val="24"/>
                <w:szCs w:val="24"/>
              </w:rPr>
              <w:t xml:space="preserve"> университета химико-биологическая серия, секция "химия" Б. </w:t>
            </w:r>
            <w:proofErr w:type="spellStart"/>
            <w:r w:rsidRPr="000713CA">
              <w:rPr>
                <w:rFonts w:ascii="Times New Roman" w:hAnsi="Times New Roman" w:cs="Times New Roman"/>
                <w:sz w:val="24"/>
                <w:szCs w:val="24"/>
              </w:rPr>
              <w:t>Ямалтдинов</w:t>
            </w:r>
            <w:proofErr w:type="spellEnd"/>
            <w:r w:rsidRPr="000713CA">
              <w:rPr>
                <w:rFonts w:ascii="Times New Roman" w:hAnsi="Times New Roman" w:cs="Times New Roman"/>
                <w:sz w:val="24"/>
                <w:szCs w:val="24"/>
              </w:rPr>
              <w:t xml:space="preserve">. </w:t>
            </w:r>
            <w:r w:rsidRPr="000713CA">
              <w:rPr>
                <w:rFonts w:ascii="Times New Roman" w:hAnsi="Times New Roman" w:cs="Times New Roman"/>
                <w:sz w:val="24"/>
                <w:szCs w:val="24"/>
                <w:lang w:val="en-US"/>
              </w:rPr>
              <w:t>Yttrium as a modifier in catalysts for sulfur removal and improved stability.</w:t>
            </w:r>
          </w:p>
          <w:p w:rsidR="000713CA" w:rsidRDefault="000713CA" w:rsidP="000713CA">
            <w:pPr>
              <w:pStyle w:val="a4"/>
              <w:numPr>
                <w:ilvl w:val="0"/>
                <w:numId w:val="7"/>
              </w:numPr>
              <w:ind w:left="0" w:firstLine="360"/>
              <w:jc w:val="both"/>
              <w:rPr>
                <w:rFonts w:ascii="Times New Roman" w:hAnsi="Times New Roman" w:cs="Times New Roman"/>
                <w:sz w:val="24"/>
                <w:szCs w:val="24"/>
              </w:rPr>
            </w:pPr>
            <w:proofErr w:type="spellStart"/>
            <w:r w:rsidRPr="000713CA">
              <w:rPr>
                <w:rFonts w:ascii="Times New Roman" w:hAnsi="Times New Roman" w:cs="Times New Roman"/>
                <w:sz w:val="24"/>
                <w:szCs w:val="24"/>
              </w:rPr>
              <w:t>Ямалтдинов</w:t>
            </w:r>
            <w:proofErr w:type="spellEnd"/>
            <w:r w:rsidRPr="000713CA">
              <w:rPr>
                <w:rFonts w:ascii="Times New Roman" w:hAnsi="Times New Roman" w:cs="Times New Roman"/>
                <w:sz w:val="24"/>
                <w:szCs w:val="24"/>
              </w:rPr>
              <w:t xml:space="preserve"> Б.М., </w:t>
            </w:r>
            <w:proofErr w:type="spellStart"/>
            <w:r w:rsidRPr="000713CA">
              <w:rPr>
                <w:rFonts w:ascii="Times New Roman" w:hAnsi="Times New Roman" w:cs="Times New Roman"/>
                <w:sz w:val="24"/>
                <w:szCs w:val="24"/>
              </w:rPr>
              <w:t>Елубай</w:t>
            </w:r>
            <w:proofErr w:type="spellEnd"/>
            <w:r w:rsidRPr="000713CA">
              <w:rPr>
                <w:rFonts w:ascii="Times New Roman" w:hAnsi="Times New Roman" w:cs="Times New Roman"/>
                <w:sz w:val="24"/>
                <w:szCs w:val="24"/>
              </w:rPr>
              <w:t xml:space="preserve"> М.А. Использование бытовых полимерных отходов в качестве модификатора нефтяных битумов // Материалы Международной научной конференции «Актуальные проблемы экологии Северо-Восточного Казахстана».</w:t>
            </w:r>
          </w:p>
          <w:p w:rsidR="007060DC" w:rsidRPr="000713CA" w:rsidRDefault="000713CA" w:rsidP="000713CA">
            <w:pPr>
              <w:pStyle w:val="a4"/>
              <w:numPr>
                <w:ilvl w:val="0"/>
                <w:numId w:val="7"/>
              </w:numPr>
              <w:ind w:left="0" w:firstLine="360"/>
              <w:jc w:val="both"/>
              <w:rPr>
                <w:rFonts w:ascii="Times New Roman" w:hAnsi="Times New Roman" w:cs="Times New Roman"/>
                <w:sz w:val="24"/>
                <w:szCs w:val="24"/>
                <w:lang w:val="kk-KZ"/>
              </w:rPr>
            </w:pPr>
            <w:r w:rsidRPr="000713CA">
              <w:rPr>
                <w:rFonts w:ascii="Times New Roman" w:hAnsi="Times New Roman" w:cs="Times New Roman"/>
                <w:sz w:val="24"/>
                <w:szCs w:val="24"/>
                <w:lang w:val="kk-KZ"/>
              </w:rPr>
              <w:t>Ямалтдинов Б.М., Оралтаева А.С., Елубай М.А. Различные способы получения биодизеля на основе углеводородсодержащих растительных отходов // Материалы Международной научной конференции «Актуальные проблемы экологии Северо-Восточного Казахстана».</w:t>
            </w:r>
          </w:p>
        </w:tc>
      </w:tr>
    </w:tbl>
    <w:p w:rsidR="00AA5B6E" w:rsidRPr="006F518B" w:rsidRDefault="00AA5B6E" w:rsidP="009E1551">
      <w:pPr>
        <w:rPr>
          <w:rFonts w:ascii="Times New Roman" w:hAnsi="Times New Roman" w:cs="Times New Roman"/>
          <w:sz w:val="28"/>
          <w:szCs w:val="28"/>
          <w:lang w:val="kk-KZ"/>
        </w:rPr>
      </w:pPr>
    </w:p>
    <w:sectPr w:rsidR="00AA5B6E" w:rsidRPr="006F5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sterrat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921A0"/>
    <w:multiLevelType w:val="hybridMultilevel"/>
    <w:tmpl w:val="5628B31C"/>
    <w:lvl w:ilvl="0" w:tplc="2F02A4DE">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21043DBC"/>
    <w:multiLevelType w:val="hybridMultilevel"/>
    <w:tmpl w:val="4EBCFA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F22F13"/>
    <w:multiLevelType w:val="hybridMultilevel"/>
    <w:tmpl w:val="0DAAB2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2445D2"/>
    <w:multiLevelType w:val="hybridMultilevel"/>
    <w:tmpl w:val="BEFE9E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424EFC"/>
    <w:multiLevelType w:val="hybridMultilevel"/>
    <w:tmpl w:val="DA3256D4"/>
    <w:lvl w:ilvl="0" w:tplc="F6E097EC">
      <w:start w:val="1"/>
      <w:numFmt w:val="decimal"/>
      <w:lvlText w:val="%1)"/>
      <w:lvlJc w:val="left"/>
      <w:pPr>
        <w:ind w:left="927" w:hanging="360"/>
      </w:pPr>
      <w:rPr>
        <w:rFonts w:hint="default"/>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7FE43CE"/>
    <w:multiLevelType w:val="hybridMultilevel"/>
    <w:tmpl w:val="8C5C1E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03105C"/>
    <w:multiLevelType w:val="hybridMultilevel"/>
    <w:tmpl w:val="8B106F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FC"/>
    <w:rsid w:val="00001F58"/>
    <w:rsid w:val="000032D4"/>
    <w:rsid w:val="0000345C"/>
    <w:rsid w:val="0003338F"/>
    <w:rsid w:val="00035C33"/>
    <w:rsid w:val="00037565"/>
    <w:rsid w:val="00041F33"/>
    <w:rsid w:val="00046C78"/>
    <w:rsid w:val="00064649"/>
    <w:rsid w:val="00065BC1"/>
    <w:rsid w:val="00067BDB"/>
    <w:rsid w:val="000713CA"/>
    <w:rsid w:val="00074C3D"/>
    <w:rsid w:val="000776FC"/>
    <w:rsid w:val="00083A53"/>
    <w:rsid w:val="00085617"/>
    <w:rsid w:val="000879DC"/>
    <w:rsid w:val="000A15CE"/>
    <w:rsid w:val="000A4EC7"/>
    <w:rsid w:val="000C4BC2"/>
    <w:rsid w:val="00104B8E"/>
    <w:rsid w:val="00116F3A"/>
    <w:rsid w:val="00117980"/>
    <w:rsid w:val="0013328A"/>
    <w:rsid w:val="001460CD"/>
    <w:rsid w:val="001532EE"/>
    <w:rsid w:val="001662E7"/>
    <w:rsid w:val="00177B27"/>
    <w:rsid w:val="00184215"/>
    <w:rsid w:val="00192B6A"/>
    <w:rsid w:val="00194382"/>
    <w:rsid w:val="001A6EDE"/>
    <w:rsid w:val="001B31AC"/>
    <w:rsid w:val="001B3FF0"/>
    <w:rsid w:val="001D7AAB"/>
    <w:rsid w:val="001E65FA"/>
    <w:rsid w:val="001E6912"/>
    <w:rsid w:val="001F6623"/>
    <w:rsid w:val="00210422"/>
    <w:rsid w:val="00234534"/>
    <w:rsid w:val="00244E24"/>
    <w:rsid w:val="002475A0"/>
    <w:rsid w:val="002560F0"/>
    <w:rsid w:val="0025782F"/>
    <w:rsid w:val="002748C8"/>
    <w:rsid w:val="00276189"/>
    <w:rsid w:val="002844E5"/>
    <w:rsid w:val="0028605E"/>
    <w:rsid w:val="00292B40"/>
    <w:rsid w:val="0029345D"/>
    <w:rsid w:val="002B26F9"/>
    <w:rsid w:val="002B749A"/>
    <w:rsid w:val="002C7B11"/>
    <w:rsid w:val="00303A59"/>
    <w:rsid w:val="00303B4D"/>
    <w:rsid w:val="00315A33"/>
    <w:rsid w:val="00323743"/>
    <w:rsid w:val="00324947"/>
    <w:rsid w:val="003257E2"/>
    <w:rsid w:val="00335117"/>
    <w:rsid w:val="00344E12"/>
    <w:rsid w:val="00346A66"/>
    <w:rsid w:val="00366690"/>
    <w:rsid w:val="00392C04"/>
    <w:rsid w:val="003A5228"/>
    <w:rsid w:val="003A564A"/>
    <w:rsid w:val="003B3156"/>
    <w:rsid w:val="003C34C7"/>
    <w:rsid w:val="003D5F91"/>
    <w:rsid w:val="003E304E"/>
    <w:rsid w:val="003E35AD"/>
    <w:rsid w:val="003E54C9"/>
    <w:rsid w:val="00402719"/>
    <w:rsid w:val="00411BDD"/>
    <w:rsid w:val="00416F14"/>
    <w:rsid w:val="004216F2"/>
    <w:rsid w:val="00422EEC"/>
    <w:rsid w:val="00426206"/>
    <w:rsid w:val="00430F81"/>
    <w:rsid w:val="00431A3B"/>
    <w:rsid w:val="0045381D"/>
    <w:rsid w:val="00461992"/>
    <w:rsid w:val="00475ECB"/>
    <w:rsid w:val="00482B03"/>
    <w:rsid w:val="00482EF3"/>
    <w:rsid w:val="00483607"/>
    <w:rsid w:val="00484A5C"/>
    <w:rsid w:val="004A5620"/>
    <w:rsid w:val="004C23E0"/>
    <w:rsid w:val="004C73C1"/>
    <w:rsid w:val="004E755A"/>
    <w:rsid w:val="004F20CA"/>
    <w:rsid w:val="004F2642"/>
    <w:rsid w:val="00504F42"/>
    <w:rsid w:val="00516575"/>
    <w:rsid w:val="005366B7"/>
    <w:rsid w:val="00541F38"/>
    <w:rsid w:val="00554D8A"/>
    <w:rsid w:val="0055576A"/>
    <w:rsid w:val="00566AB4"/>
    <w:rsid w:val="00570C66"/>
    <w:rsid w:val="00576821"/>
    <w:rsid w:val="00590E9B"/>
    <w:rsid w:val="005A16BC"/>
    <w:rsid w:val="005B37A4"/>
    <w:rsid w:val="005C145B"/>
    <w:rsid w:val="005C31D7"/>
    <w:rsid w:val="005D0A35"/>
    <w:rsid w:val="00611023"/>
    <w:rsid w:val="00613E8D"/>
    <w:rsid w:val="00636399"/>
    <w:rsid w:val="00646007"/>
    <w:rsid w:val="00647912"/>
    <w:rsid w:val="006539C1"/>
    <w:rsid w:val="00655C8C"/>
    <w:rsid w:val="00662477"/>
    <w:rsid w:val="0067192C"/>
    <w:rsid w:val="00673D33"/>
    <w:rsid w:val="006930DF"/>
    <w:rsid w:val="00693431"/>
    <w:rsid w:val="006A2D4F"/>
    <w:rsid w:val="006A357C"/>
    <w:rsid w:val="006B1999"/>
    <w:rsid w:val="006C79D8"/>
    <w:rsid w:val="006D04E1"/>
    <w:rsid w:val="006D115B"/>
    <w:rsid w:val="006E26EB"/>
    <w:rsid w:val="006E31EB"/>
    <w:rsid w:val="006E75CF"/>
    <w:rsid w:val="006F38BF"/>
    <w:rsid w:val="006F4376"/>
    <w:rsid w:val="006F518B"/>
    <w:rsid w:val="006F657D"/>
    <w:rsid w:val="006F76C4"/>
    <w:rsid w:val="00700579"/>
    <w:rsid w:val="007060DC"/>
    <w:rsid w:val="00715CD0"/>
    <w:rsid w:val="0071799A"/>
    <w:rsid w:val="00740D5F"/>
    <w:rsid w:val="007439BD"/>
    <w:rsid w:val="00750CF5"/>
    <w:rsid w:val="0075372E"/>
    <w:rsid w:val="007566D3"/>
    <w:rsid w:val="007738F4"/>
    <w:rsid w:val="0077529C"/>
    <w:rsid w:val="007808BC"/>
    <w:rsid w:val="00781336"/>
    <w:rsid w:val="00786D02"/>
    <w:rsid w:val="007942F7"/>
    <w:rsid w:val="007A1CC9"/>
    <w:rsid w:val="007B503C"/>
    <w:rsid w:val="007B6E31"/>
    <w:rsid w:val="007C7CDB"/>
    <w:rsid w:val="007E1FCB"/>
    <w:rsid w:val="007F279E"/>
    <w:rsid w:val="007F4A87"/>
    <w:rsid w:val="00804967"/>
    <w:rsid w:val="00827A25"/>
    <w:rsid w:val="00846E08"/>
    <w:rsid w:val="008509D7"/>
    <w:rsid w:val="00857568"/>
    <w:rsid w:val="008726C9"/>
    <w:rsid w:val="00880AD9"/>
    <w:rsid w:val="008A18CF"/>
    <w:rsid w:val="008A50CD"/>
    <w:rsid w:val="008A7DC3"/>
    <w:rsid w:val="008B641C"/>
    <w:rsid w:val="008E17D8"/>
    <w:rsid w:val="008E4101"/>
    <w:rsid w:val="008F470E"/>
    <w:rsid w:val="00900041"/>
    <w:rsid w:val="00901F52"/>
    <w:rsid w:val="009109B3"/>
    <w:rsid w:val="00916831"/>
    <w:rsid w:val="009265FA"/>
    <w:rsid w:val="00927946"/>
    <w:rsid w:val="009355DC"/>
    <w:rsid w:val="0094289E"/>
    <w:rsid w:val="00951C2E"/>
    <w:rsid w:val="009644B1"/>
    <w:rsid w:val="00965176"/>
    <w:rsid w:val="009769C6"/>
    <w:rsid w:val="00980050"/>
    <w:rsid w:val="00996649"/>
    <w:rsid w:val="009A250E"/>
    <w:rsid w:val="009A3612"/>
    <w:rsid w:val="009E1551"/>
    <w:rsid w:val="009E7D96"/>
    <w:rsid w:val="009F052E"/>
    <w:rsid w:val="009F3F25"/>
    <w:rsid w:val="00A00168"/>
    <w:rsid w:val="00A004B1"/>
    <w:rsid w:val="00A03414"/>
    <w:rsid w:val="00A049A4"/>
    <w:rsid w:val="00A072D6"/>
    <w:rsid w:val="00A15373"/>
    <w:rsid w:val="00A16A63"/>
    <w:rsid w:val="00A23EF2"/>
    <w:rsid w:val="00A3213C"/>
    <w:rsid w:val="00A4604D"/>
    <w:rsid w:val="00A46BF7"/>
    <w:rsid w:val="00A5598E"/>
    <w:rsid w:val="00A616EB"/>
    <w:rsid w:val="00A628F7"/>
    <w:rsid w:val="00A713D0"/>
    <w:rsid w:val="00A73EDF"/>
    <w:rsid w:val="00A77A3F"/>
    <w:rsid w:val="00A81E4B"/>
    <w:rsid w:val="00A81E8E"/>
    <w:rsid w:val="00A9065E"/>
    <w:rsid w:val="00AA2772"/>
    <w:rsid w:val="00AA47B2"/>
    <w:rsid w:val="00AA5B6E"/>
    <w:rsid w:val="00AA6645"/>
    <w:rsid w:val="00AA78A0"/>
    <w:rsid w:val="00AB0B38"/>
    <w:rsid w:val="00AB4173"/>
    <w:rsid w:val="00AB73A2"/>
    <w:rsid w:val="00AC414B"/>
    <w:rsid w:val="00AC5E3D"/>
    <w:rsid w:val="00AD43B7"/>
    <w:rsid w:val="00AE1970"/>
    <w:rsid w:val="00AE6BC8"/>
    <w:rsid w:val="00AF0733"/>
    <w:rsid w:val="00AF3CDE"/>
    <w:rsid w:val="00B27302"/>
    <w:rsid w:val="00B338CA"/>
    <w:rsid w:val="00B342DC"/>
    <w:rsid w:val="00B553AF"/>
    <w:rsid w:val="00B728D1"/>
    <w:rsid w:val="00B83ACD"/>
    <w:rsid w:val="00BA3C4A"/>
    <w:rsid w:val="00BA3D49"/>
    <w:rsid w:val="00BA4DC9"/>
    <w:rsid w:val="00BA62D6"/>
    <w:rsid w:val="00BA6427"/>
    <w:rsid w:val="00BB39A5"/>
    <w:rsid w:val="00BC5D08"/>
    <w:rsid w:val="00BE020A"/>
    <w:rsid w:val="00C05BE5"/>
    <w:rsid w:val="00C26E5C"/>
    <w:rsid w:val="00C33376"/>
    <w:rsid w:val="00C37CF8"/>
    <w:rsid w:val="00C51E87"/>
    <w:rsid w:val="00C83D00"/>
    <w:rsid w:val="00C87924"/>
    <w:rsid w:val="00C92FCA"/>
    <w:rsid w:val="00CA21E3"/>
    <w:rsid w:val="00CA2657"/>
    <w:rsid w:val="00CA37D3"/>
    <w:rsid w:val="00CE2238"/>
    <w:rsid w:val="00CF077F"/>
    <w:rsid w:val="00CF78C5"/>
    <w:rsid w:val="00D03630"/>
    <w:rsid w:val="00D14EAA"/>
    <w:rsid w:val="00D22611"/>
    <w:rsid w:val="00D26587"/>
    <w:rsid w:val="00D26ED0"/>
    <w:rsid w:val="00D30495"/>
    <w:rsid w:val="00D36DA3"/>
    <w:rsid w:val="00D50402"/>
    <w:rsid w:val="00D6437E"/>
    <w:rsid w:val="00D74070"/>
    <w:rsid w:val="00D74A00"/>
    <w:rsid w:val="00D76F41"/>
    <w:rsid w:val="00DA0616"/>
    <w:rsid w:val="00DA0DEB"/>
    <w:rsid w:val="00DB63AF"/>
    <w:rsid w:val="00DC14E7"/>
    <w:rsid w:val="00DC4169"/>
    <w:rsid w:val="00DD7A13"/>
    <w:rsid w:val="00DE7ED7"/>
    <w:rsid w:val="00DF39E0"/>
    <w:rsid w:val="00E149D2"/>
    <w:rsid w:val="00E172D7"/>
    <w:rsid w:val="00E607FB"/>
    <w:rsid w:val="00E665DD"/>
    <w:rsid w:val="00E74528"/>
    <w:rsid w:val="00E754C7"/>
    <w:rsid w:val="00E759F3"/>
    <w:rsid w:val="00E81096"/>
    <w:rsid w:val="00E937E0"/>
    <w:rsid w:val="00E9397E"/>
    <w:rsid w:val="00E97B2C"/>
    <w:rsid w:val="00EB1DB7"/>
    <w:rsid w:val="00EB5CB5"/>
    <w:rsid w:val="00F20E19"/>
    <w:rsid w:val="00F27933"/>
    <w:rsid w:val="00F345C8"/>
    <w:rsid w:val="00F352BD"/>
    <w:rsid w:val="00F37EA5"/>
    <w:rsid w:val="00F61D5D"/>
    <w:rsid w:val="00F67B0B"/>
    <w:rsid w:val="00F817A7"/>
    <w:rsid w:val="00FB5D2F"/>
    <w:rsid w:val="00FC6C23"/>
    <w:rsid w:val="00FD23FA"/>
    <w:rsid w:val="00FD7AFD"/>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42A3E-BDA7-48C6-BE9F-9D974758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B41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7060D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6DA3"/>
    <w:pPr>
      <w:ind w:left="720"/>
      <w:contextualSpacing/>
    </w:pPr>
  </w:style>
  <w:style w:type="character" w:styleId="a5">
    <w:name w:val="Hyperlink"/>
    <w:basedOn w:val="a0"/>
    <w:uiPriority w:val="99"/>
    <w:unhideWhenUsed/>
    <w:rsid w:val="006E75CF"/>
    <w:rPr>
      <w:color w:val="0563C1" w:themeColor="hyperlink"/>
      <w:u w:val="single"/>
    </w:rPr>
  </w:style>
  <w:style w:type="character" w:customStyle="1" w:styleId="20">
    <w:name w:val="Заголовок 2 Знак"/>
    <w:basedOn w:val="a0"/>
    <w:link w:val="2"/>
    <w:uiPriority w:val="9"/>
    <w:rsid w:val="00AB4173"/>
    <w:rPr>
      <w:rFonts w:ascii="Times New Roman" w:eastAsia="Times New Roman" w:hAnsi="Times New Roman" w:cs="Times New Roman"/>
      <w:b/>
      <w:bCs/>
      <w:sz w:val="36"/>
      <w:szCs w:val="36"/>
      <w:lang w:eastAsia="ru-RU"/>
    </w:rPr>
  </w:style>
  <w:style w:type="character" w:customStyle="1" w:styleId="colonmark">
    <w:name w:val="colonmark"/>
    <w:basedOn w:val="a0"/>
    <w:rsid w:val="007060DC"/>
  </w:style>
  <w:style w:type="character" w:customStyle="1" w:styleId="40">
    <w:name w:val="Заголовок 4 Знак"/>
    <w:basedOn w:val="a0"/>
    <w:link w:val="4"/>
    <w:uiPriority w:val="9"/>
    <w:rsid w:val="007060DC"/>
    <w:rPr>
      <w:rFonts w:ascii="Times New Roman" w:eastAsia="Times New Roman" w:hAnsi="Times New Roman" w:cs="Times New Roman"/>
      <w:b/>
      <w:bCs/>
      <w:sz w:val="24"/>
      <w:szCs w:val="24"/>
      <w:lang w:eastAsia="ru-RU"/>
    </w:rPr>
  </w:style>
  <w:style w:type="character" w:customStyle="1" w:styleId="prefixtitle">
    <w:name w:val="prefixtitle"/>
    <w:basedOn w:val="a0"/>
    <w:rsid w:val="007060DC"/>
  </w:style>
  <w:style w:type="character" w:customStyle="1" w:styleId="ng-star-inserted">
    <w:name w:val="ng-star-inserted"/>
    <w:basedOn w:val="a0"/>
    <w:rsid w:val="007060DC"/>
  </w:style>
  <w:style w:type="paragraph" w:styleId="a6">
    <w:name w:val="Normal (Web)"/>
    <w:basedOn w:val="a"/>
    <w:uiPriority w:val="99"/>
    <w:unhideWhenUsed/>
    <w:rsid w:val="00177B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9031">
      <w:bodyDiv w:val="1"/>
      <w:marLeft w:val="0"/>
      <w:marRight w:val="0"/>
      <w:marTop w:val="0"/>
      <w:marBottom w:val="0"/>
      <w:divBdr>
        <w:top w:val="none" w:sz="0" w:space="0" w:color="auto"/>
        <w:left w:val="none" w:sz="0" w:space="0" w:color="auto"/>
        <w:bottom w:val="none" w:sz="0" w:space="0" w:color="auto"/>
        <w:right w:val="none" w:sz="0" w:space="0" w:color="auto"/>
      </w:divBdr>
      <w:divsChild>
        <w:div w:id="872573159">
          <w:marLeft w:val="0"/>
          <w:marRight w:val="0"/>
          <w:marTop w:val="0"/>
          <w:marBottom w:val="0"/>
          <w:divBdr>
            <w:top w:val="none" w:sz="0" w:space="0" w:color="auto"/>
            <w:left w:val="none" w:sz="0" w:space="0" w:color="auto"/>
            <w:bottom w:val="none" w:sz="0" w:space="0" w:color="auto"/>
            <w:right w:val="none" w:sz="0" w:space="0" w:color="auto"/>
          </w:divBdr>
        </w:div>
      </w:divsChild>
    </w:div>
    <w:div w:id="1141189890">
      <w:bodyDiv w:val="1"/>
      <w:marLeft w:val="0"/>
      <w:marRight w:val="0"/>
      <w:marTop w:val="0"/>
      <w:marBottom w:val="0"/>
      <w:divBdr>
        <w:top w:val="none" w:sz="0" w:space="0" w:color="auto"/>
        <w:left w:val="none" w:sz="0" w:space="0" w:color="auto"/>
        <w:bottom w:val="none" w:sz="0" w:space="0" w:color="auto"/>
        <w:right w:val="none" w:sz="0" w:space="0" w:color="auto"/>
      </w:divBdr>
    </w:div>
    <w:div w:id="1283338281">
      <w:bodyDiv w:val="1"/>
      <w:marLeft w:val="0"/>
      <w:marRight w:val="0"/>
      <w:marTop w:val="0"/>
      <w:marBottom w:val="0"/>
      <w:divBdr>
        <w:top w:val="none" w:sz="0" w:space="0" w:color="auto"/>
        <w:left w:val="none" w:sz="0" w:space="0" w:color="auto"/>
        <w:bottom w:val="none" w:sz="0" w:space="0" w:color="auto"/>
        <w:right w:val="none" w:sz="0" w:space="0" w:color="auto"/>
      </w:divBdr>
    </w:div>
    <w:div w:id="1424104986">
      <w:bodyDiv w:val="1"/>
      <w:marLeft w:val="0"/>
      <w:marRight w:val="0"/>
      <w:marTop w:val="0"/>
      <w:marBottom w:val="0"/>
      <w:divBdr>
        <w:top w:val="none" w:sz="0" w:space="0" w:color="auto"/>
        <w:left w:val="none" w:sz="0" w:space="0" w:color="auto"/>
        <w:bottom w:val="none" w:sz="0" w:space="0" w:color="auto"/>
        <w:right w:val="none" w:sz="0" w:space="0" w:color="auto"/>
      </w:divBdr>
      <w:divsChild>
        <w:div w:id="876041588">
          <w:marLeft w:val="0"/>
          <w:marRight w:val="0"/>
          <w:marTop w:val="0"/>
          <w:marBottom w:val="0"/>
          <w:divBdr>
            <w:top w:val="none" w:sz="0" w:space="0" w:color="auto"/>
            <w:left w:val="none" w:sz="0" w:space="0" w:color="auto"/>
            <w:bottom w:val="none" w:sz="0" w:space="0" w:color="auto"/>
            <w:right w:val="none" w:sz="0" w:space="0" w:color="auto"/>
          </w:divBdr>
          <w:divsChild>
            <w:div w:id="1712682240">
              <w:marLeft w:val="0"/>
              <w:marRight w:val="0"/>
              <w:marTop w:val="0"/>
              <w:marBottom w:val="0"/>
              <w:divBdr>
                <w:top w:val="none" w:sz="0" w:space="0" w:color="auto"/>
                <w:left w:val="none" w:sz="0" w:space="0" w:color="auto"/>
                <w:bottom w:val="none" w:sz="0" w:space="0" w:color="auto"/>
                <w:right w:val="none" w:sz="0" w:space="0" w:color="auto"/>
              </w:divBdr>
              <w:divsChild>
                <w:div w:id="869760856">
                  <w:marLeft w:val="0"/>
                  <w:marRight w:val="0"/>
                  <w:marTop w:val="0"/>
                  <w:marBottom w:val="0"/>
                  <w:divBdr>
                    <w:top w:val="none" w:sz="0" w:space="0" w:color="auto"/>
                    <w:left w:val="none" w:sz="0" w:space="0" w:color="auto"/>
                    <w:bottom w:val="none" w:sz="0" w:space="0" w:color="auto"/>
                    <w:right w:val="none" w:sz="0" w:space="0" w:color="auto"/>
                  </w:divBdr>
                  <w:divsChild>
                    <w:div w:id="1373379864">
                      <w:marLeft w:val="0"/>
                      <w:marRight w:val="0"/>
                      <w:marTop w:val="0"/>
                      <w:marBottom w:val="0"/>
                      <w:divBdr>
                        <w:top w:val="none" w:sz="0" w:space="0" w:color="auto"/>
                        <w:left w:val="none" w:sz="0" w:space="0" w:color="auto"/>
                        <w:bottom w:val="none" w:sz="0" w:space="0" w:color="auto"/>
                        <w:right w:val="none" w:sz="0" w:space="0" w:color="auto"/>
                      </w:divBdr>
                      <w:divsChild>
                        <w:div w:id="44791561">
                          <w:marLeft w:val="0"/>
                          <w:marRight w:val="0"/>
                          <w:marTop w:val="0"/>
                          <w:marBottom w:val="0"/>
                          <w:divBdr>
                            <w:top w:val="none" w:sz="0" w:space="0" w:color="auto"/>
                            <w:left w:val="none" w:sz="0" w:space="0" w:color="auto"/>
                            <w:bottom w:val="none" w:sz="0" w:space="0" w:color="auto"/>
                            <w:right w:val="none" w:sz="0" w:space="0" w:color="auto"/>
                          </w:divBdr>
                          <w:divsChild>
                            <w:div w:id="198708131">
                              <w:marLeft w:val="-240"/>
                              <w:marRight w:val="-240"/>
                              <w:marTop w:val="0"/>
                              <w:marBottom w:val="0"/>
                              <w:divBdr>
                                <w:top w:val="none" w:sz="0" w:space="0" w:color="auto"/>
                                <w:left w:val="none" w:sz="0" w:space="0" w:color="auto"/>
                                <w:bottom w:val="none" w:sz="0" w:space="0" w:color="auto"/>
                                <w:right w:val="none" w:sz="0" w:space="0" w:color="auto"/>
                              </w:divBdr>
                              <w:divsChild>
                                <w:div w:id="1440175544">
                                  <w:marLeft w:val="0"/>
                                  <w:marRight w:val="0"/>
                                  <w:marTop w:val="0"/>
                                  <w:marBottom w:val="0"/>
                                  <w:divBdr>
                                    <w:top w:val="none" w:sz="0" w:space="0" w:color="auto"/>
                                    <w:left w:val="none" w:sz="0" w:space="0" w:color="auto"/>
                                    <w:bottom w:val="none" w:sz="0" w:space="0" w:color="auto"/>
                                    <w:right w:val="none" w:sz="0" w:space="0" w:color="auto"/>
                                  </w:divBdr>
                                  <w:divsChild>
                                    <w:div w:id="686978215">
                                      <w:marLeft w:val="240"/>
                                      <w:marRight w:val="660"/>
                                      <w:marTop w:val="105"/>
                                      <w:marBottom w:val="600"/>
                                      <w:divBdr>
                                        <w:top w:val="none" w:sz="0" w:space="0" w:color="auto"/>
                                        <w:left w:val="none" w:sz="0" w:space="0" w:color="auto"/>
                                        <w:bottom w:val="none" w:sz="0" w:space="0" w:color="auto"/>
                                        <w:right w:val="none" w:sz="0" w:space="0" w:color="auto"/>
                                      </w:divBdr>
                                      <w:divsChild>
                                        <w:div w:id="2281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824357">
                  <w:marLeft w:val="0"/>
                  <w:marRight w:val="0"/>
                  <w:marTop w:val="0"/>
                  <w:marBottom w:val="0"/>
                  <w:divBdr>
                    <w:top w:val="none" w:sz="0" w:space="0" w:color="auto"/>
                    <w:left w:val="none" w:sz="0" w:space="0" w:color="auto"/>
                    <w:bottom w:val="none" w:sz="0" w:space="0" w:color="auto"/>
                    <w:right w:val="none" w:sz="0" w:space="0" w:color="auto"/>
                  </w:divBdr>
                  <w:divsChild>
                    <w:div w:id="6601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653-020-00685-1" TargetMode="External"/><Relationship Id="rId13" Type="http://schemas.openxmlformats.org/officeDocument/2006/relationships/hyperlink" Target="https://doi.org/10.51488/1680-080X/2022.1-02" TargetMode="External"/><Relationship Id="rId18" Type="http://schemas.openxmlformats.org/officeDocument/2006/relationships/hyperlink" Target="https://doi.org/10.51301/vest.su.2021.i6.11" TargetMode="External"/><Relationship Id="rId26" Type="http://schemas.openxmlformats.org/officeDocument/2006/relationships/hyperlink" Target="https://doi.org/10.1134/s0036023616030086" TargetMode="External"/><Relationship Id="rId3" Type="http://schemas.openxmlformats.org/officeDocument/2006/relationships/styles" Target="styles.xml"/><Relationship Id="rId21" Type="http://schemas.openxmlformats.org/officeDocument/2006/relationships/hyperlink" Target="https://portal.issn.org/resource/ISSN/1420-3049" TargetMode="External"/><Relationship Id="rId7" Type="http://schemas.openxmlformats.org/officeDocument/2006/relationships/hyperlink" Target="https://doi.org/10.3390/su11061618" TargetMode="External"/><Relationship Id="rId12" Type="http://schemas.openxmlformats.org/officeDocument/2006/relationships/hyperlink" Target="https://doi.org/10.15587/1729-4061.2022.257782" TargetMode="External"/><Relationship Id="rId17" Type="http://schemas.openxmlformats.org/officeDocument/2006/relationships/hyperlink" Target="https://doi.org/10.51488/1680-080X/2022.1-02" TargetMode="External"/><Relationship Id="rId25" Type="http://schemas.openxmlformats.org/officeDocument/2006/relationships/hyperlink" Target="https://www.scopus.com/authid/detail.uri?authorId=650654672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5587/1729-4061.2022.257782" TargetMode="External"/><Relationship Id="rId20" Type="http://schemas.openxmlformats.org/officeDocument/2006/relationships/hyperlink" Target="http://www.scopus.com/inward/authorDetails.url?authorID=55779713300&amp;partnerID=MN8TOARS"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i.org/10.51301/vest.su.2021.i6.11" TargetMode="External"/><Relationship Id="rId24" Type="http://schemas.openxmlformats.org/officeDocument/2006/relationships/hyperlink" Target="https://portal.issn.org/resource/ISSN/0036-023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doi.org/10.1134/s0036023617050102" TargetMode="External"/><Relationship Id="rId28"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image" Target="media/image4.jpeg"/><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jurnal.ugm.ac.id/v3/IJP/article/view/592" TargetMode="External"/><Relationship Id="rId14" Type="http://schemas.openxmlformats.org/officeDocument/2006/relationships/hyperlink" Target="https://doi.org/10.48081/BAHA7684" TargetMode="External"/><Relationship Id="rId22" Type="http://schemas.openxmlformats.org/officeDocument/2006/relationships/hyperlink" Target="https://www.scopus.com/authid/detail.uri?authorId=6506546725" TargetMode="External"/><Relationship Id="rId27" Type="http://schemas.openxmlformats.org/officeDocument/2006/relationships/hyperlink" Target="https://portal.issn.org/resource/ISSN/0036-0236" TargetMode="External"/><Relationship Id="rId30"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BC1B7-0CEB-40A2-B2D4-6840E306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3526</Words>
  <Characters>20099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Мәжи Айерке Саматқызы</cp:lastModifiedBy>
  <cp:revision>2</cp:revision>
  <dcterms:created xsi:type="dcterms:W3CDTF">2025-05-08T10:52:00Z</dcterms:created>
  <dcterms:modified xsi:type="dcterms:W3CDTF">2025-05-08T10:52:00Z</dcterms:modified>
</cp:coreProperties>
</file>